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67FB7224" w14:textId="77777777">
        <w:trPr>
          <w:trHeight w:val="9808"/>
        </w:trPr>
        <w:tc>
          <w:tcPr>
            <w:tcW w:w="13910" w:type="dxa"/>
            <w:tcBorders>
              <w:bottom w:val="nil"/>
            </w:tcBorders>
          </w:tcPr>
          <w:p w14:paraId="0516C604" w14:textId="77777777" w:rsidR="0002561C" w:rsidRDefault="0002561C">
            <w:pPr>
              <w:pStyle w:val="TableParagraph"/>
              <w:rPr>
                <w:rFonts w:ascii="Times New Roman"/>
                <w:sz w:val="36"/>
              </w:rPr>
            </w:pPr>
          </w:p>
          <w:p w14:paraId="55B74AE3" w14:textId="77777777" w:rsidR="0002561C" w:rsidRDefault="0002561C">
            <w:pPr>
              <w:pStyle w:val="TableParagraph"/>
              <w:spacing w:before="11"/>
              <w:rPr>
                <w:rFonts w:ascii="Times New Roman"/>
                <w:sz w:val="42"/>
              </w:rPr>
            </w:pPr>
          </w:p>
          <w:p w14:paraId="73C0D295" w14:textId="77777777" w:rsidR="0002561C" w:rsidRDefault="00000000">
            <w:pPr>
              <w:pStyle w:val="TableParagraph"/>
              <w:spacing w:line="256" w:lineRule="auto"/>
              <w:ind w:left="5856" w:right="4194"/>
              <w:rPr>
                <w:rFonts w:ascii="Arial" w:hAnsi="Arial"/>
                <w:i/>
                <w:sz w:val="32"/>
              </w:rPr>
            </w:pPr>
            <w:bookmarkStart w:id="0" w:name="Слайд_номер_1"/>
            <w:bookmarkEnd w:id="0"/>
            <w:r>
              <w:rPr>
                <w:rFonts w:ascii="Arial" w:hAnsi="Arial"/>
                <w:i/>
                <w:color w:val="111111"/>
                <w:spacing w:val="-1"/>
                <w:sz w:val="32"/>
              </w:rPr>
              <w:t>Успешное</w:t>
            </w:r>
            <w:r>
              <w:rPr>
                <w:rFonts w:ascii="Arial" w:hAnsi="Arial"/>
                <w:i/>
                <w:color w:val="111111"/>
                <w:spacing w:val="-19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решение</w:t>
            </w:r>
            <w:r>
              <w:rPr>
                <w:rFonts w:ascii="Arial" w:hAnsi="Arial"/>
                <w:i/>
                <w:color w:val="111111"/>
                <w:spacing w:val="-21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задач</w:t>
            </w:r>
            <w:r>
              <w:rPr>
                <w:rFonts w:ascii="Arial" w:hAnsi="Arial"/>
                <w:i/>
                <w:color w:val="111111"/>
                <w:spacing w:val="-86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обучения</w:t>
            </w:r>
            <w:r>
              <w:rPr>
                <w:rFonts w:ascii="Arial" w:hAnsi="Arial"/>
                <w:i/>
                <w:color w:val="111111"/>
                <w:spacing w:val="-9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и</w:t>
            </w:r>
            <w:r>
              <w:rPr>
                <w:rFonts w:ascii="Arial" w:hAnsi="Arial"/>
                <w:i/>
                <w:color w:val="111111"/>
                <w:spacing w:val="-8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воспитания</w:t>
            </w:r>
          </w:p>
          <w:p w14:paraId="475BA274" w14:textId="77777777" w:rsidR="0002561C" w:rsidRDefault="00000000">
            <w:pPr>
              <w:pStyle w:val="TableParagraph"/>
              <w:spacing w:line="349" w:lineRule="exact"/>
              <w:ind w:left="5856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color w:val="111111"/>
                <w:sz w:val="32"/>
              </w:rPr>
              <w:t>подрастающего</w:t>
            </w:r>
            <w:r>
              <w:rPr>
                <w:rFonts w:ascii="Arial" w:hAnsi="Arial"/>
                <w:i/>
                <w:color w:val="111111"/>
                <w:spacing w:val="-11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поколения</w:t>
            </w:r>
            <w:r>
              <w:rPr>
                <w:rFonts w:ascii="Arial" w:hAnsi="Arial"/>
                <w:i/>
                <w:color w:val="111111"/>
                <w:spacing w:val="-11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во</w:t>
            </w:r>
            <w:r>
              <w:rPr>
                <w:rFonts w:ascii="Arial" w:hAnsi="Arial"/>
                <w:i/>
                <w:color w:val="111111"/>
                <w:spacing w:val="-8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многом</w:t>
            </w:r>
            <w:r>
              <w:rPr>
                <w:rFonts w:ascii="Arial" w:hAnsi="Arial"/>
                <w:i/>
                <w:color w:val="111111"/>
                <w:spacing w:val="-15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зависит</w:t>
            </w:r>
            <w:r>
              <w:rPr>
                <w:rFonts w:ascii="Arial" w:hAnsi="Arial"/>
                <w:i/>
                <w:color w:val="111111"/>
                <w:spacing w:val="-8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от</w:t>
            </w:r>
          </w:p>
          <w:p w14:paraId="21740D97" w14:textId="77777777" w:rsidR="0002561C" w:rsidRDefault="00000000">
            <w:pPr>
              <w:pStyle w:val="TableParagraph"/>
              <w:spacing w:before="16" w:line="256" w:lineRule="auto"/>
              <w:ind w:left="5856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color w:val="111111"/>
                <w:spacing w:val="-1"/>
                <w:sz w:val="32"/>
              </w:rPr>
              <w:t>того,</w:t>
            </w:r>
            <w:r>
              <w:rPr>
                <w:rFonts w:ascii="Arial" w:hAnsi="Arial"/>
                <w:i/>
                <w:color w:val="111111"/>
                <w:spacing w:val="-15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как</w:t>
            </w:r>
            <w:r>
              <w:rPr>
                <w:rFonts w:ascii="Arial" w:hAnsi="Arial"/>
                <w:i/>
                <w:color w:val="111111"/>
                <w:spacing w:val="-17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организована</w:t>
            </w:r>
            <w:r>
              <w:rPr>
                <w:rFonts w:ascii="Arial" w:hAnsi="Arial"/>
                <w:i/>
                <w:color w:val="111111"/>
                <w:spacing w:val="-21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работа</w:t>
            </w:r>
            <w:r>
              <w:rPr>
                <w:rFonts w:ascii="Arial" w:hAnsi="Arial"/>
                <w:i/>
                <w:color w:val="111111"/>
                <w:spacing w:val="-13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методического</w:t>
            </w:r>
            <w:r>
              <w:rPr>
                <w:rFonts w:ascii="Arial" w:hAnsi="Arial"/>
                <w:i/>
                <w:color w:val="111111"/>
                <w:spacing w:val="-86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объединения</w:t>
            </w:r>
            <w:r>
              <w:rPr>
                <w:rFonts w:ascii="Arial" w:hAnsi="Arial"/>
                <w:i/>
                <w:color w:val="111111"/>
                <w:spacing w:val="-3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в</w:t>
            </w:r>
            <w:r>
              <w:rPr>
                <w:rFonts w:ascii="Arial" w:hAnsi="Arial"/>
                <w:i/>
                <w:color w:val="111111"/>
                <w:spacing w:val="2"/>
                <w:sz w:val="32"/>
              </w:rPr>
              <w:t xml:space="preserve"> </w:t>
            </w:r>
            <w:r>
              <w:rPr>
                <w:rFonts w:ascii="Arial" w:hAnsi="Arial"/>
                <w:i/>
                <w:color w:val="111111"/>
                <w:sz w:val="32"/>
              </w:rPr>
              <w:t>школе</w:t>
            </w:r>
          </w:p>
          <w:p w14:paraId="7C3A1E56" w14:textId="77777777" w:rsidR="0002561C" w:rsidRDefault="00000000">
            <w:pPr>
              <w:pStyle w:val="TableParagraph"/>
              <w:spacing w:line="351" w:lineRule="exact"/>
              <w:ind w:right="161"/>
              <w:jc w:val="right"/>
              <w:rPr>
                <w:i/>
                <w:sz w:val="32"/>
              </w:rPr>
            </w:pPr>
            <w:r>
              <w:rPr>
                <w:i/>
                <w:sz w:val="32"/>
              </w:rPr>
              <w:t>Е.</w:t>
            </w:r>
            <w:r>
              <w:rPr>
                <w:i/>
                <w:spacing w:val="-2"/>
                <w:sz w:val="32"/>
              </w:rPr>
              <w:t xml:space="preserve"> </w:t>
            </w:r>
            <w:r>
              <w:rPr>
                <w:i/>
                <w:sz w:val="32"/>
              </w:rPr>
              <w:t>А.</w:t>
            </w:r>
            <w:r>
              <w:rPr>
                <w:i/>
                <w:spacing w:val="2"/>
                <w:sz w:val="32"/>
              </w:rPr>
              <w:t xml:space="preserve"> </w:t>
            </w:r>
            <w:r>
              <w:rPr>
                <w:i/>
                <w:sz w:val="32"/>
              </w:rPr>
              <w:t>Ямбург</w:t>
            </w:r>
          </w:p>
          <w:p w14:paraId="5CAACA31" w14:textId="77777777" w:rsidR="0002561C" w:rsidRDefault="0002561C">
            <w:pPr>
              <w:pStyle w:val="TableParagraph"/>
              <w:rPr>
                <w:rFonts w:ascii="Times New Roman"/>
                <w:sz w:val="36"/>
              </w:rPr>
            </w:pPr>
          </w:p>
          <w:p w14:paraId="1F1BAADF" w14:textId="77777777" w:rsidR="0002561C" w:rsidRDefault="0002561C">
            <w:pPr>
              <w:pStyle w:val="TableParagraph"/>
              <w:rPr>
                <w:rFonts w:ascii="Times New Roman"/>
                <w:sz w:val="36"/>
              </w:rPr>
            </w:pPr>
          </w:p>
          <w:p w14:paraId="0376E42A" w14:textId="77777777" w:rsidR="0002561C" w:rsidRDefault="0002561C">
            <w:pPr>
              <w:pStyle w:val="TableParagraph"/>
              <w:rPr>
                <w:rFonts w:ascii="Times New Roman"/>
                <w:sz w:val="36"/>
              </w:rPr>
            </w:pPr>
          </w:p>
          <w:p w14:paraId="031BC6C0" w14:textId="77777777" w:rsidR="0002561C" w:rsidRDefault="00000000">
            <w:pPr>
              <w:pStyle w:val="TableParagraph"/>
              <w:spacing w:before="233" w:line="254" w:lineRule="auto"/>
              <w:ind w:left="1973" w:right="1727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Деятельность школьных методических</w:t>
            </w:r>
            <w:r>
              <w:rPr>
                <w:b/>
                <w:spacing w:val="-120"/>
                <w:sz w:val="48"/>
              </w:rPr>
              <w:t xml:space="preserve"> </w:t>
            </w:r>
            <w:r>
              <w:rPr>
                <w:b/>
                <w:sz w:val="48"/>
              </w:rPr>
              <w:t>объединений</w:t>
            </w:r>
          </w:p>
          <w:p w14:paraId="5BA45CA9" w14:textId="77777777" w:rsidR="0002561C" w:rsidRDefault="0002561C">
            <w:pPr>
              <w:pStyle w:val="TableParagraph"/>
              <w:spacing w:before="8"/>
              <w:rPr>
                <w:rFonts w:ascii="Times New Roman"/>
                <w:sz w:val="49"/>
              </w:rPr>
            </w:pPr>
          </w:p>
          <w:p w14:paraId="4B839FFB" w14:textId="4B3C5D2D" w:rsidR="0002561C" w:rsidRDefault="00000000">
            <w:pPr>
              <w:pStyle w:val="TableParagraph"/>
              <w:ind w:left="1969" w:right="1727"/>
              <w:jc w:val="center"/>
              <w:rPr>
                <w:b/>
                <w:sz w:val="48"/>
              </w:rPr>
            </w:pPr>
            <w:r>
              <w:rPr>
                <w:b/>
                <w:sz w:val="48"/>
              </w:rPr>
              <w:t>12.</w:t>
            </w:r>
            <w:r w:rsidR="00F63CA8">
              <w:rPr>
                <w:b/>
                <w:sz w:val="48"/>
              </w:rPr>
              <w:t>12</w:t>
            </w:r>
            <w:r>
              <w:rPr>
                <w:b/>
                <w:sz w:val="48"/>
              </w:rPr>
              <w:t>.202</w:t>
            </w:r>
            <w:r w:rsidR="00C51F02">
              <w:rPr>
                <w:b/>
                <w:sz w:val="48"/>
              </w:rPr>
              <w:t>3</w:t>
            </w:r>
          </w:p>
          <w:p w14:paraId="139D2FD6" w14:textId="77777777" w:rsidR="0002561C" w:rsidRDefault="0002561C">
            <w:pPr>
              <w:pStyle w:val="TableParagraph"/>
              <w:rPr>
                <w:rFonts w:ascii="Times New Roman"/>
                <w:sz w:val="54"/>
              </w:rPr>
            </w:pPr>
          </w:p>
          <w:p w14:paraId="1040DB71" w14:textId="77777777" w:rsidR="0002561C" w:rsidRDefault="0002561C">
            <w:pPr>
              <w:pStyle w:val="TableParagraph"/>
              <w:spacing w:before="9"/>
              <w:rPr>
                <w:rFonts w:ascii="Times New Roman"/>
                <w:sz w:val="52"/>
              </w:rPr>
            </w:pPr>
          </w:p>
          <w:p w14:paraId="232F4875" w14:textId="73C31060" w:rsidR="0002561C" w:rsidRDefault="00F63CA8">
            <w:pPr>
              <w:pStyle w:val="TableParagraph"/>
              <w:spacing w:line="254" w:lineRule="auto"/>
              <w:ind w:left="6991" w:right="1031" w:hanging="1"/>
              <w:rPr>
                <w:i/>
                <w:sz w:val="40"/>
              </w:rPr>
            </w:pPr>
            <w:r>
              <w:rPr>
                <w:i/>
                <w:sz w:val="40"/>
              </w:rPr>
              <w:t>Байрамбегов П.К.- руководитель МС МКОУ «Карчагская СОШ им.М.Караханова»</w:t>
            </w:r>
          </w:p>
        </w:tc>
      </w:tr>
      <w:tr w:rsidR="0002561C" w14:paraId="7C478948" w14:textId="77777777">
        <w:trPr>
          <w:trHeight w:val="486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3456AD6A" w14:textId="77777777" w:rsidR="0002561C" w:rsidRDefault="0002561C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5F6A7DD3" w14:textId="77777777" w:rsidR="000256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278592" behindDoc="1" locked="0" layoutInCell="1" allowOverlap="1" wp14:anchorId="631F8941" wp14:editId="4BE15B2E">
            <wp:simplePos x="0" y="0"/>
            <wp:positionH relativeFrom="page">
              <wp:posOffset>611559</wp:posOffset>
            </wp:positionH>
            <wp:positionV relativeFrom="page">
              <wp:posOffset>348299</wp:posOffset>
            </wp:positionV>
            <wp:extent cx="2689359" cy="173507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359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79104" behindDoc="1" locked="0" layoutInCell="1" allowOverlap="1" wp14:anchorId="1F73C203" wp14:editId="36E6BFD0">
            <wp:simplePos x="0" y="0"/>
            <wp:positionH relativeFrom="page">
              <wp:posOffset>755575</wp:posOffset>
            </wp:positionH>
            <wp:positionV relativeFrom="page">
              <wp:posOffset>5196662</wp:posOffset>
            </wp:positionV>
            <wp:extent cx="2394013" cy="121958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013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69EC6F" w14:textId="77777777" w:rsidR="0002561C" w:rsidRDefault="0002561C">
      <w:pPr>
        <w:rPr>
          <w:sz w:val="2"/>
          <w:szCs w:val="2"/>
        </w:rPr>
        <w:sectPr w:rsidR="0002561C" w:rsidSect="00BD604E">
          <w:type w:val="continuous"/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5A262D83" w14:textId="77777777">
        <w:trPr>
          <w:trHeight w:val="9808"/>
        </w:trPr>
        <w:tc>
          <w:tcPr>
            <w:tcW w:w="13910" w:type="dxa"/>
            <w:tcBorders>
              <w:bottom w:val="nil"/>
            </w:tcBorders>
          </w:tcPr>
          <w:p w14:paraId="61A01D90" w14:textId="77777777" w:rsidR="0002561C" w:rsidRDefault="00000000">
            <w:pPr>
              <w:pStyle w:val="TableParagraph"/>
              <w:spacing w:before="247" w:line="235" w:lineRule="auto"/>
              <w:ind w:left="2341" w:right="1031"/>
              <w:rPr>
                <w:rFonts w:ascii="Calibri" w:hAnsi="Calibri"/>
                <w:b/>
                <w:sz w:val="48"/>
              </w:rPr>
            </w:pPr>
            <w:bookmarkStart w:id="1" w:name="Слайд_номер_2"/>
            <w:bookmarkEnd w:id="1"/>
            <w:r>
              <w:rPr>
                <w:rFonts w:ascii="Calibri" w:hAnsi="Calibri"/>
                <w:b/>
                <w:sz w:val="48"/>
              </w:rPr>
              <w:lastRenderedPageBreak/>
              <w:t>Задачи</w:t>
            </w:r>
            <w:r>
              <w:rPr>
                <w:rFonts w:ascii="Calibri" w:hAnsi="Calibri"/>
                <w:b/>
                <w:spacing w:val="-9"/>
                <w:sz w:val="48"/>
              </w:rPr>
              <w:t xml:space="preserve"> </w:t>
            </w:r>
            <w:r>
              <w:rPr>
                <w:rFonts w:ascii="Calibri" w:hAnsi="Calibri"/>
                <w:b/>
                <w:sz w:val="48"/>
              </w:rPr>
              <w:t>и</w:t>
            </w:r>
            <w:r>
              <w:rPr>
                <w:rFonts w:ascii="Calibri" w:hAnsi="Calibri"/>
                <w:b/>
                <w:spacing w:val="-12"/>
                <w:sz w:val="48"/>
              </w:rPr>
              <w:t xml:space="preserve"> </w:t>
            </w:r>
            <w:r>
              <w:rPr>
                <w:rFonts w:ascii="Calibri" w:hAnsi="Calibri"/>
                <w:b/>
                <w:sz w:val="48"/>
              </w:rPr>
              <w:t>направления</w:t>
            </w:r>
            <w:r>
              <w:rPr>
                <w:rFonts w:ascii="Calibri" w:hAnsi="Calibri"/>
                <w:b/>
                <w:spacing w:val="-8"/>
                <w:sz w:val="48"/>
              </w:rPr>
              <w:t xml:space="preserve"> </w:t>
            </w:r>
            <w:r>
              <w:rPr>
                <w:rFonts w:ascii="Calibri" w:hAnsi="Calibri"/>
                <w:b/>
                <w:sz w:val="48"/>
              </w:rPr>
              <w:t>деятельности</w:t>
            </w:r>
            <w:r>
              <w:rPr>
                <w:rFonts w:ascii="Calibri" w:hAnsi="Calibri"/>
                <w:b/>
                <w:spacing w:val="-10"/>
                <w:sz w:val="48"/>
              </w:rPr>
              <w:t xml:space="preserve"> </w:t>
            </w:r>
            <w:r>
              <w:rPr>
                <w:rFonts w:ascii="Calibri" w:hAnsi="Calibri"/>
                <w:b/>
                <w:sz w:val="48"/>
              </w:rPr>
              <w:t>школьных</w:t>
            </w:r>
            <w:r>
              <w:rPr>
                <w:rFonts w:ascii="Calibri" w:hAnsi="Calibri"/>
                <w:b/>
                <w:spacing w:val="-106"/>
                <w:sz w:val="48"/>
              </w:rPr>
              <w:t xml:space="preserve"> </w:t>
            </w:r>
            <w:r>
              <w:rPr>
                <w:rFonts w:ascii="Calibri" w:hAnsi="Calibri"/>
                <w:b/>
                <w:sz w:val="48"/>
              </w:rPr>
              <w:t>методических объединений педагогов–</w:t>
            </w:r>
            <w:r>
              <w:rPr>
                <w:rFonts w:ascii="Calibri" w:hAnsi="Calibri"/>
                <w:b/>
                <w:spacing w:val="1"/>
                <w:sz w:val="48"/>
              </w:rPr>
              <w:t xml:space="preserve"> </w:t>
            </w:r>
            <w:r>
              <w:rPr>
                <w:rFonts w:ascii="Calibri" w:hAnsi="Calibri"/>
                <w:b/>
                <w:sz w:val="48"/>
              </w:rPr>
              <w:t>предметников</w:t>
            </w:r>
            <w:r>
              <w:rPr>
                <w:rFonts w:ascii="Calibri" w:hAnsi="Calibri"/>
                <w:b/>
                <w:spacing w:val="-5"/>
                <w:sz w:val="48"/>
              </w:rPr>
              <w:t xml:space="preserve"> </w:t>
            </w:r>
            <w:r>
              <w:rPr>
                <w:rFonts w:ascii="Calibri" w:hAnsi="Calibri"/>
                <w:b/>
                <w:sz w:val="48"/>
              </w:rPr>
              <w:t>естественнонаучного</w:t>
            </w:r>
            <w:r>
              <w:rPr>
                <w:rFonts w:ascii="Calibri" w:hAnsi="Calibri"/>
                <w:b/>
                <w:spacing w:val="-8"/>
                <w:sz w:val="48"/>
              </w:rPr>
              <w:t xml:space="preserve"> </w:t>
            </w:r>
            <w:r>
              <w:rPr>
                <w:rFonts w:ascii="Calibri" w:hAnsi="Calibri"/>
                <w:b/>
                <w:sz w:val="48"/>
              </w:rPr>
              <w:t>цикла</w:t>
            </w:r>
          </w:p>
          <w:p w14:paraId="569B02D7" w14:textId="77777777" w:rsidR="0002561C" w:rsidRDefault="00000000">
            <w:pPr>
              <w:pStyle w:val="TableParagraph"/>
              <w:spacing w:before="167" w:line="235" w:lineRule="auto"/>
              <w:ind w:left="1690" w:right="1379"/>
              <w:jc w:val="both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Методическая работа в школе сегодня – это традиции и новации, это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система повышения уровня компетентности учителя, выстроенная от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диагностики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затруднений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в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его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деятельности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до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реального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результата.</w:t>
            </w:r>
          </w:p>
          <w:p w14:paraId="13C8D0AB" w14:textId="77777777" w:rsidR="0002561C" w:rsidRDefault="00000000">
            <w:pPr>
              <w:pStyle w:val="TableParagraph"/>
              <w:spacing w:before="5" w:line="235" w:lineRule="auto"/>
              <w:ind w:left="1690" w:right="1377"/>
              <w:jc w:val="both"/>
              <w:rPr>
                <w:rFonts w:ascii="Calibri" w:hAnsi="Calibri"/>
                <w:sz w:val="36"/>
              </w:rPr>
            </w:pPr>
            <w:r>
              <w:rPr>
                <w:rFonts w:ascii="Calibri" w:hAnsi="Calibri"/>
                <w:sz w:val="36"/>
              </w:rPr>
              <w:t>Внутришкольное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сообщество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обеспечивает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обмен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опытом,</w:t>
            </w:r>
            <w:r>
              <w:rPr>
                <w:rFonts w:ascii="Calibri" w:hAnsi="Calibri"/>
                <w:spacing w:val="-79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рожденным,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одобренным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и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развиваемым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в</w:t>
            </w:r>
            <w:r>
              <w:rPr>
                <w:rFonts w:ascii="Calibri" w:hAnsi="Calibri"/>
                <w:spacing w:val="1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конкретном</w:t>
            </w:r>
            <w:r>
              <w:rPr>
                <w:rFonts w:ascii="Calibri" w:hAnsi="Calibri"/>
                <w:spacing w:val="-79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педагогическом</w:t>
            </w:r>
            <w:r>
              <w:rPr>
                <w:rFonts w:ascii="Calibri" w:hAnsi="Calibri"/>
                <w:spacing w:val="2"/>
                <w:sz w:val="36"/>
              </w:rPr>
              <w:t xml:space="preserve"> </w:t>
            </w:r>
            <w:r>
              <w:rPr>
                <w:rFonts w:ascii="Calibri" w:hAnsi="Calibri"/>
                <w:sz w:val="36"/>
              </w:rPr>
              <w:t>коллективе.</w:t>
            </w:r>
          </w:p>
          <w:p w14:paraId="19F9EC71" w14:textId="77777777" w:rsidR="0002561C" w:rsidRDefault="0002561C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14:paraId="23F066FF" w14:textId="77777777" w:rsidR="0002561C" w:rsidRDefault="00000000">
            <w:pPr>
              <w:pStyle w:val="TableParagraph"/>
              <w:tabs>
                <w:tab w:val="left" w:pos="7309"/>
              </w:tabs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D59566B" wp14:editId="77552820">
                  <wp:extent cx="3542786" cy="2657094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786" cy="2657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11"/>
                <w:sz w:val="20"/>
              </w:rPr>
              <w:drawing>
                <wp:inline distT="0" distB="0" distL="0" distR="0" wp14:anchorId="18F14AFD" wp14:editId="7BD68D05">
                  <wp:extent cx="3248236" cy="2443353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236" cy="244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C041A" w14:textId="77777777" w:rsidR="0002561C" w:rsidRDefault="0002561C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</w:tc>
      </w:tr>
      <w:tr w:rsidR="0002561C" w14:paraId="56F8DC9C" w14:textId="77777777">
        <w:trPr>
          <w:trHeight w:val="486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05ACF327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2434246A" w14:textId="77777777" w:rsidR="000256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279616" behindDoc="1" locked="0" layoutInCell="1" allowOverlap="1" wp14:anchorId="70ECF319" wp14:editId="4D36F0B4">
            <wp:simplePos x="0" y="0"/>
            <wp:positionH relativeFrom="page">
              <wp:posOffset>220960</wp:posOffset>
            </wp:positionH>
            <wp:positionV relativeFrom="page">
              <wp:posOffset>404664</wp:posOffset>
            </wp:positionV>
            <wp:extent cx="1181534" cy="78028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34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5C4E1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4EE88E8E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7E3EEBCA" w14:textId="77777777" w:rsidR="0002561C" w:rsidRDefault="00000000">
            <w:pPr>
              <w:pStyle w:val="TableParagraph"/>
              <w:spacing w:before="54" w:line="254" w:lineRule="auto"/>
              <w:ind w:left="2914" w:right="2899" w:firstLine="1293"/>
              <w:rPr>
                <w:b/>
                <w:sz w:val="50"/>
              </w:rPr>
            </w:pPr>
            <w:bookmarkStart w:id="2" w:name="Роль_ШМО_в__работе__методической_службы_"/>
            <w:bookmarkEnd w:id="2"/>
            <w:r>
              <w:rPr>
                <w:b/>
                <w:color w:val="7B9899"/>
                <w:sz w:val="50"/>
              </w:rPr>
              <w:lastRenderedPageBreak/>
              <w:t>Роль ШМО</w:t>
            </w:r>
            <w:r>
              <w:rPr>
                <w:b/>
                <w:color w:val="7B9899"/>
                <w:spacing w:val="2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в  работе</w:t>
            </w:r>
            <w:r>
              <w:rPr>
                <w:b/>
                <w:color w:val="7B9899"/>
                <w:spacing w:val="1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методической</w:t>
            </w:r>
            <w:r>
              <w:rPr>
                <w:b/>
                <w:color w:val="7B9899"/>
                <w:spacing w:val="-14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службы</w:t>
            </w:r>
            <w:r>
              <w:rPr>
                <w:b/>
                <w:color w:val="7B9899"/>
                <w:spacing w:val="-13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школы</w:t>
            </w:r>
          </w:p>
        </w:tc>
      </w:tr>
      <w:tr w:rsidR="0002561C" w14:paraId="1273D421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4AB1C643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  <w:p w14:paraId="210FC8AA" w14:textId="77777777" w:rsidR="0002561C" w:rsidRDefault="00000000">
            <w:pPr>
              <w:pStyle w:val="TableParagraph"/>
              <w:spacing w:line="201" w:lineRule="auto"/>
              <w:ind w:left="379"/>
              <w:rPr>
                <w:sz w:val="42"/>
              </w:rPr>
            </w:pPr>
            <w:r>
              <w:rPr>
                <w:sz w:val="42"/>
              </w:rPr>
              <w:t>Сегодня педагог должен уметь на высоком уровне, комплексно и</w:t>
            </w:r>
            <w:r>
              <w:rPr>
                <w:spacing w:val="1"/>
                <w:sz w:val="42"/>
              </w:rPr>
              <w:t xml:space="preserve"> </w:t>
            </w:r>
            <w:r>
              <w:rPr>
                <w:sz w:val="42"/>
              </w:rPr>
              <w:t>творчески</w:t>
            </w:r>
            <w:r>
              <w:rPr>
                <w:spacing w:val="-1"/>
                <w:sz w:val="42"/>
              </w:rPr>
              <w:t xml:space="preserve"> </w:t>
            </w:r>
            <w:r>
              <w:rPr>
                <w:sz w:val="42"/>
              </w:rPr>
              <w:t>решать</w:t>
            </w:r>
            <w:r>
              <w:rPr>
                <w:spacing w:val="1"/>
                <w:sz w:val="42"/>
              </w:rPr>
              <w:t xml:space="preserve"> </w:t>
            </w:r>
            <w:r>
              <w:rPr>
                <w:sz w:val="42"/>
              </w:rPr>
              <w:t>сложные</w:t>
            </w:r>
            <w:r>
              <w:rPr>
                <w:spacing w:val="-6"/>
                <w:sz w:val="42"/>
              </w:rPr>
              <w:t xml:space="preserve"> </w:t>
            </w:r>
            <w:r>
              <w:rPr>
                <w:sz w:val="42"/>
              </w:rPr>
              <w:t>профессиональные</w:t>
            </w:r>
            <w:r>
              <w:rPr>
                <w:spacing w:val="-3"/>
                <w:sz w:val="42"/>
              </w:rPr>
              <w:t xml:space="preserve"> </w:t>
            </w:r>
            <w:r>
              <w:rPr>
                <w:sz w:val="42"/>
              </w:rPr>
              <w:t>задачи, а</w:t>
            </w:r>
            <w:r>
              <w:rPr>
                <w:spacing w:val="-3"/>
                <w:sz w:val="42"/>
              </w:rPr>
              <w:t xml:space="preserve"> </w:t>
            </w:r>
            <w:r>
              <w:rPr>
                <w:sz w:val="42"/>
              </w:rPr>
              <w:t>именно:</w:t>
            </w:r>
          </w:p>
          <w:p w14:paraId="7591F0CE" w14:textId="77777777" w:rsidR="000256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914"/>
                <w:tab w:val="left" w:pos="915"/>
              </w:tabs>
              <w:spacing w:before="105" w:line="201" w:lineRule="auto"/>
              <w:ind w:right="1254" w:hanging="432"/>
              <w:rPr>
                <w:sz w:val="42"/>
              </w:rPr>
            </w:pPr>
            <w:r>
              <w:tab/>
            </w:r>
            <w:r>
              <w:rPr>
                <w:sz w:val="42"/>
              </w:rPr>
              <w:t>диагностировать уровень развития учащихся, выстраивать</w:t>
            </w:r>
            <w:r>
              <w:rPr>
                <w:spacing w:val="1"/>
                <w:sz w:val="42"/>
              </w:rPr>
              <w:t xml:space="preserve"> </w:t>
            </w:r>
            <w:r>
              <w:rPr>
                <w:sz w:val="42"/>
              </w:rPr>
              <w:t>реальные цели и задачи своей деятельности и деятельности</w:t>
            </w:r>
            <w:r>
              <w:rPr>
                <w:spacing w:val="-99"/>
                <w:sz w:val="42"/>
              </w:rPr>
              <w:t xml:space="preserve"> </w:t>
            </w:r>
            <w:r>
              <w:rPr>
                <w:sz w:val="42"/>
              </w:rPr>
              <w:t>обучающихся;</w:t>
            </w:r>
          </w:p>
          <w:p w14:paraId="7AD000E0" w14:textId="77777777" w:rsidR="000256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2"/>
              </w:tabs>
              <w:spacing w:before="108" w:line="201" w:lineRule="auto"/>
              <w:ind w:right="653" w:hanging="432"/>
              <w:rPr>
                <w:sz w:val="42"/>
              </w:rPr>
            </w:pPr>
            <w:r>
              <w:rPr>
                <w:sz w:val="42"/>
              </w:rPr>
              <w:t>отбирать</w:t>
            </w:r>
            <w:r>
              <w:rPr>
                <w:spacing w:val="4"/>
                <w:sz w:val="42"/>
              </w:rPr>
              <w:t xml:space="preserve"> </w:t>
            </w:r>
            <w:r>
              <w:rPr>
                <w:sz w:val="42"/>
              </w:rPr>
              <w:t>целесообразное</w:t>
            </w:r>
            <w:r>
              <w:rPr>
                <w:spacing w:val="3"/>
                <w:sz w:val="42"/>
              </w:rPr>
              <w:t xml:space="preserve"> </w:t>
            </w:r>
            <w:r>
              <w:rPr>
                <w:sz w:val="42"/>
              </w:rPr>
              <w:t>содержание,</w:t>
            </w:r>
            <w:r>
              <w:rPr>
                <w:spacing w:val="-3"/>
                <w:sz w:val="42"/>
              </w:rPr>
              <w:t xml:space="preserve"> </w:t>
            </w:r>
            <w:r>
              <w:rPr>
                <w:sz w:val="42"/>
              </w:rPr>
              <w:t>способы</w:t>
            </w:r>
            <w:r>
              <w:rPr>
                <w:spacing w:val="3"/>
                <w:sz w:val="42"/>
              </w:rPr>
              <w:t xml:space="preserve"> </w:t>
            </w:r>
            <w:r>
              <w:rPr>
                <w:sz w:val="42"/>
              </w:rPr>
              <w:t>и</w:t>
            </w:r>
            <w:r>
              <w:rPr>
                <w:spacing w:val="-1"/>
                <w:sz w:val="42"/>
              </w:rPr>
              <w:t xml:space="preserve"> </w:t>
            </w:r>
            <w:r>
              <w:rPr>
                <w:sz w:val="42"/>
              </w:rPr>
              <w:t>средства</w:t>
            </w:r>
            <w:r>
              <w:rPr>
                <w:spacing w:val="-3"/>
                <w:sz w:val="42"/>
              </w:rPr>
              <w:t xml:space="preserve"> </w:t>
            </w:r>
            <w:r>
              <w:rPr>
                <w:sz w:val="42"/>
              </w:rPr>
              <w:t>с</w:t>
            </w:r>
            <w:r>
              <w:rPr>
                <w:spacing w:val="1"/>
                <w:sz w:val="42"/>
              </w:rPr>
              <w:t xml:space="preserve"> </w:t>
            </w:r>
            <w:r>
              <w:rPr>
                <w:sz w:val="42"/>
              </w:rPr>
              <w:t>учетом развития познавательных и социальных характеристик</w:t>
            </w:r>
            <w:r>
              <w:rPr>
                <w:spacing w:val="-99"/>
                <w:sz w:val="42"/>
              </w:rPr>
              <w:t xml:space="preserve"> </w:t>
            </w:r>
            <w:r>
              <w:rPr>
                <w:sz w:val="42"/>
              </w:rPr>
              <w:t>учащихся,</w:t>
            </w:r>
            <w:r>
              <w:rPr>
                <w:spacing w:val="2"/>
                <w:sz w:val="42"/>
              </w:rPr>
              <w:t xml:space="preserve"> </w:t>
            </w:r>
            <w:r>
              <w:rPr>
                <w:sz w:val="42"/>
              </w:rPr>
              <w:t>отслеживать</w:t>
            </w:r>
            <w:r>
              <w:rPr>
                <w:spacing w:val="4"/>
                <w:sz w:val="42"/>
              </w:rPr>
              <w:t xml:space="preserve"> </w:t>
            </w:r>
            <w:r>
              <w:rPr>
                <w:sz w:val="42"/>
              </w:rPr>
              <w:t>результаты</w:t>
            </w:r>
            <w:r>
              <w:rPr>
                <w:spacing w:val="4"/>
                <w:sz w:val="42"/>
              </w:rPr>
              <w:t xml:space="preserve"> </w:t>
            </w:r>
            <w:r>
              <w:rPr>
                <w:sz w:val="42"/>
              </w:rPr>
              <w:t>своей</w:t>
            </w:r>
            <w:r>
              <w:rPr>
                <w:spacing w:val="-4"/>
                <w:sz w:val="42"/>
              </w:rPr>
              <w:t xml:space="preserve"> </w:t>
            </w:r>
            <w:r>
              <w:rPr>
                <w:sz w:val="42"/>
              </w:rPr>
              <w:t>деятельности и</w:t>
            </w:r>
            <w:r>
              <w:rPr>
                <w:spacing w:val="1"/>
                <w:sz w:val="42"/>
              </w:rPr>
              <w:t xml:space="preserve"> </w:t>
            </w:r>
            <w:r>
              <w:rPr>
                <w:sz w:val="42"/>
              </w:rPr>
              <w:t>достижения</w:t>
            </w:r>
            <w:r>
              <w:rPr>
                <w:spacing w:val="-2"/>
                <w:sz w:val="42"/>
              </w:rPr>
              <w:t xml:space="preserve"> </w:t>
            </w:r>
            <w:r>
              <w:rPr>
                <w:sz w:val="42"/>
              </w:rPr>
              <w:t>обучающихся;</w:t>
            </w:r>
          </w:p>
          <w:p w14:paraId="18BE7CE6" w14:textId="77777777" w:rsidR="000256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12"/>
              </w:tabs>
              <w:spacing w:before="110" w:line="201" w:lineRule="auto"/>
              <w:ind w:right="577" w:hanging="432"/>
              <w:rPr>
                <w:sz w:val="42"/>
              </w:rPr>
            </w:pPr>
            <w:r>
              <w:rPr>
                <w:sz w:val="42"/>
              </w:rPr>
              <w:t>разрабатывать и реализовывать вариативные образовательные</w:t>
            </w:r>
            <w:r>
              <w:rPr>
                <w:spacing w:val="-99"/>
                <w:sz w:val="42"/>
              </w:rPr>
              <w:t xml:space="preserve"> </w:t>
            </w:r>
            <w:r>
              <w:rPr>
                <w:sz w:val="42"/>
              </w:rPr>
              <w:t>программы, творчески применять известные и разрабатывать</w:t>
            </w:r>
            <w:r>
              <w:rPr>
                <w:spacing w:val="1"/>
                <w:sz w:val="42"/>
              </w:rPr>
              <w:t xml:space="preserve"> </w:t>
            </w:r>
            <w:r>
              <w:rPr>
                <w:sz w:val="42"/>
              </w:rPr>
              <w:t>авторские</w:t>
            </w:r>
            <w:r>
              <w:rPr>
                <w:spacing w:val="4"/>
                <w:sz w:val="42"/>
              </w:rPr>
              <w:t xml:space="preserve"> </w:t>
            </w:r>
            <w:r>
              <w:rPr>
                <w:sz w:val="42"/>
              </w:rPr>
              <w:t>образовательные</w:t>
            </w:r>
            <w:r>
              <w:rPr>
                <w:spacing w:val="-1"/>
                <w:sz w:val="42"/>
              </w:rPr>
              <w:t xml:space="preserve"> </w:t>
            </w:r>
            <w:r>
              <w:rPr>
                <w:sz w:val="42"/>
              </w:rPr>
              <w:t>идеи,</w:t>
            </w:r>
            <w:r>
              <w:rPr>
                <w:spacing w:val="-5"/>
                <w:sz w:val="42"/>
              </w:rPr>
              <w:t xml:space="preserve"> </w:t>
            </w:r>
            <w:r>
              <w:rPr>
                <w:sz w:val="42"/>
              </w:rPr>
              <w:t>технологии,</w:t>
            </w:r>
            <w:r>
              <w:rPr>
                <w:spacing w:val="3"/>
                <w:sz w:val="42"/>
              </w:rPr>
              <w:t xml:space="preserve"> </w:t>
            </w:r>
            <w:r>
              <w:rPr>
                <w:sz w:val="42"/>
              </w:rPr>
              <w:t>методические</w:t>
            </w:r>
            <w:r>
              <w:rPr>
                <w:spacing w:val="1"/>
                <w:sz w:val="42"/>
              </w:rPr>
              <w:t xml:space="preserve"> </w:t>
            </w:r>
            <w:r>
              <w:rPr>
                <w:sz w:val="42"/>
              </w:rPr>
              <w:t>приемы;</w:t>
            </w:r>
          </w:p>
          <w:p w14:paraId="5ECA5034" w14:textId="77777777" w:rsidR="0002561C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914"/>
                <w:tab w:val="left" w:pos="915"/>
              </w:tabs>
              <w:spacing w:before="111" w:line="201" w:lineRule="auto"/>
              <w:ind w:right="1580" w:hanging="432"/>
              <w:rPr>
                <w:sz w:val="42"/>
              </w:rPr>
            </w:pPr>
            <w:r>
              <w:tab/>
            </w:r>
            <w:r>
              <w:rPr>
                <w:sz w:val="42"/>
              </w:rPr>
              <w:t>организовывать</w:t>
            </w:r>
            <w:r>
              <w:rPr>
                <w:spacing w:val="2"/>
                <w:sz w:val="42"/>
              </w:rPr>
              <w:t xml:space="preserve"> </w:t>
            </w:r>
            <w:r>
              <w:rPr>
                <w:sz w:val="42"/>
              </w:rPr>
              <w:t>познавательную</w:t>
            </w:r>
            <w:r>
              <w:rPr>
                <w:spacing w:val="5"/>
                <w:sz w:val="42"/>
              </w:rPr>
              <w:t xml:space="preserve"> </w:t>
            </w:r>
            <w:r>
              <w:rPr>
                <w:sz w:val="42"/>
              </w:rPr>
              <w:t>деятельность, быть</w:t>
            </w:r>
            <w:r>
              <w:rPr>
                <w:spacing w:val="1"/>
                <w:sz w:val="42"/>
              </w:rPr>
              <w:t xml:space="preserve"> </w:t>
            </w:r>
            <w:r>
              <w:rPr>
                <w:sz w:val="42"/>
              </w:rPr>
              <w:t>проводником в огромном «море» информации в условиях</w:t>
            </w:r>
            <w:r>
              <w:rPr>
                <w:spacing w:val="-99"/>
                <w:sz w:val="42"/>
              </w:rPr>
              <w:t xml:space="preserve"> </w:t>
            </w:r>
            <w:r>
              <w:rPr>
                <w:sz w:val="42"/>
              </w:rPr>
              <w:t>современности.</w:t>
            </w:r>
          </w:p>
        </w:tc>
      </w:tr>
      <w:tr w:rsidR="0002561C" w14:paraId="3ADFD2E3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009DA56C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37AA2037" w14:textId="77777777" w:rsidR="0002561C" w:rsidRDefault="00000000">
      <w:pPr>
        <w:rPr>
          <w:sz w:val="2"/>
          <w:szCs w:val="2"/>
        </w:rPr>
      </w:pPr>
      <w:r>
        <w:pict w14:anchorId="4FBD1583">
          <v:rect id="_x0000_s1066" style="position:absolute;margin-left:12pt;margin-top:109.7pt;width:696pt;height:393.3pt;z-index:-16036352;mso-position-horizontal-relative:page;mso-position-vertical-relative:page" fillcolor="#c5d1d7" stroked="f">
            <w10:wrap anchorx="page" anchory="page"/>
          </v:rect>
        </w:pict>
      </w:r>
      <w:r>
        <w:pict w14:anchorId="23EF208D">
          <v:shape id="_x0000_s1065" style="position:absolute;margin-left:0;margin-top:0;width:10in;height:540pt;z-index:-16035840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81152" behindDoc="1" locked="0" layoutInCell="1" allowOverlap="1" wp14:anchorId="27C09286" wp14:editId="21C1D53B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A2A371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402A687F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3E64E823" w14:textId="77777777" w:rsidR="0002561C" w:rsidRDefault="00000000">
            <w:pPr>
              <w:pStyle w:val="TableParagraph"/>
              <w:tabs>
                <w:tab w:val="left" w:pos="4610"/>
              </w:tabs>
              <w:spacing w:before="269"/>
              <w:ind w:left="42"/>
              <w:rPr>
                <w:b/>
                <w:sz w:val="48"/>
              </w:rPr>
            </w:pPr>
            <w:r>
              <w:rPr>
                <w:noProof/>
                <w:position w:val="-49"/>
              </w:rPr>
              <w:lastRenderedPageBreak/>
              <w:drawing>
                <wp:inline distT="0" distB="0" distL="0" distR="0" wp14:anchorId="241DF4E7" wp14:editId="2C490BCC">
                  <wp:extent cx="1182684" cy="780255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84" cy="78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bookmarkStart w:id="3" w:name="Цели_и_задачи_ШМО"/>
            <w:bookmarkEnd w:id="3"/>
            <w:r>
              <w:rPr>
                <w:b/>
                <w:color w:val="7B9899"/>
                <w:sz w:val="48"/>
              </w:rPr>
              <w:t>Цели</w:t>
            </w:r>
            <w:r>
              <w:rPr>
                <w:b/>
                <w:color w:val="7B9899"/>
                <w:spacing w:val="1"/>
                <w:sz w:val="48"/>
              </w:rPr>
              <w:t xml:space="preserve"> </w:t>
            </w:r>
            <w:r>
              <w:rPr>
                <w:b/>
                <w:color w:val="7B9899"/>
                <w:sz w:val="48"/>
              </w:rPr>
              <w:t>и</w:t>
            </w:r>
            <w:r>
              <w:rPr>
                <w:b/>
                <w:color w:val="7B9899"/>
                <w:spacing w:val="-1"/>
                <w:sz w:val="48"/>
              </w:rPr>
              <w:t xml:space="preserve"> </w:t>
            </w:r>
            <w:r>
              <w:rPr>
                <w:b/>
                <w:color w:val="7B9899"/>
                <w:sz w:val="48"/>
              </w:rPr>
              <w:t>задачи ШМО</w:t>
            </w:r>
          </w:p>
        </w:tc>
      </w:tr>
      <w:tr w:rsidR="0002561C" w14:paraId="03543A6C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35F7AB8D" w14:textId="77777777" w:rsidR="0002561C" w:rsidRDefault="0002561C">
            <w:pPr>
              <w:pStyle w:val="TableParagraph"/>
              <w:spacing w:before="8"/>
              <w:rPr>
                <w:rFonts w:ascii="Times New Roman"/>
                <w:sz w:val="38"/>
              </w:rPr>
            </w:pPr>
          </w:p>
          <w:p w14:paraId="797D0AC6" w14:textId="77777777" w:rsidR="000256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before="1" w:line="228" w:lineRule="auto"/>
              <w:ind w:right="407"/>
              <w:jc w:val="both"/>
              <w:rPr>
                <w:sz w:val="40"/>
              </w:rPr>
            </w:pPr>
            <w:r>
              <w:rPr>
                <w:sz w:val="40"/>
              </w:rPr>
              <w:t>ШМО-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это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коллегиональный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орган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школы,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способствующий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повышению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профессиональной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мотивации,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методической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культуры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учителей</w:t>
            </w:r>
            <w:r>
              <w:rPr>
                <w:spacing w:val="-7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развитию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их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творческого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потенциала.</w:t>
            </w:r>
          </w:p>
          <w:p w14:paraId="4D1343DE" w14:textId="77777777" w:rsidR="000256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before="96" w:line="228" w:lineRule="auto"/>
              <w:ind w:left="811" w:right="405"/>
              <w:jc w:val="both"/>
              <w:rPr>
                <w:sz w:val="40"/>
              </w:rPr>
            </w:pPr>
            <w:r>
              <w:rPr>
                <w:sz w:val="40"/>
              </w:rPr>
              <w:t>Планирование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работы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методического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объединения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строится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на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основании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задач,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вытекающих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из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оценки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результативности</w:t>
            </w:r>
            <w:r>
              <w:rPr>
                <w:spacing w:val="-94"/>
                <w:sz w:val="40"/>
              </w:rPr>
              <w:t xml:space="preserve"> </w:t>
            </w:r>
            <w:r>
              <w:rPr>
                <w:sz w:val="40"/>
              </w:rPr>
              <w:t>деятельности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школы,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из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анализа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результативности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работы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за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предыдущий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год.</w:t>
            </w:r>
          </w:p>
          <w:p w14:paraId="771F71E3" w14:textId="77777777" w:rsidR="000256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before="97" w:line="228" w:lineRule="auto"/>
              <w:ind w:left="811" w:right="407"/>
              <w:jc w:val="both"/>
              <w:rPr>
                <w:sz w:val="40"/>
              </w:rPr>
            </w:pPr>
            <w:r>
              <w:rPr>
                <w:sz w:val="40"/>
              </w:rPr>
              <w:t>Одной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из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главных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целей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работы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методического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объединения</w:t>
            </w:r>
            <w:r>
              <w:rPr>
                <w:spacing w:val="-95"/>
                <w:sz w:val="40"/>
              </w:rPr>
              <w:t xml:space="preserve"> </w:t>
            </w:r>
            <w:r>
              <w:rPr>
                <w:sz w:val="40"/>
              </w:rPr>
              <w:t>является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повышение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теоретического,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методического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профессионального</w:t>
            </w:r>
            <w:r>
              <w:rPr>
                <w:spacing w:val="-4"/>
                <w:sz w:val="40"/>
              </w:rPr>
              <w:t xml:space="preserve"> </w:t>
            </w:r>
            <w:r>
              <w:rPr>
                <w:sz w:val="40"/>
              </w:rPr>
              <w:t>мастерства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учителей.</w:t>
            </w:r>
          </w:p>
          <w:p w14:paraId="0C61144B" w14:textId="77777777" w:rsidR="0002561C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12"/>
              </w:tabs>
              <w:spacing w:before="97" w:line="228" w:lineRule="auto"/>
              <w:ind w:right="406"/>
              <w:jc w:val="both"/>
              <w:rPr>
                <w:sz w:val="40"/>
              </w:rPr>
            </w:pPr>
            <w:r>
              <w:rPr>
                <w:sz w:val="40"/>
              </w:rPr>
              <w:t>Время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показало,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что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наступает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новый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этап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связи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науки</w:t>
            </w:r>
            <w:r>
              <w:rPr>
                <w:spacing w:val="97"/>
                <w:sz w:val="40"/>
              </w:rPr>
              <w:t xml:space="preserve"> </w:t>
            </w:r>
            <w:r>
              <w:rPr>
                <w:sz w:val="40"/>
              </w:rPr>
              <w:t>и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практики.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Он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состоит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в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том,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чтобы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приобщить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учительство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к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исследовательской деятельности, дать ему в руки “удочку” в виде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технологии исследования и научить его самого решать научным</w:t>
            </w:r>
            <w:r>
              <w:rPr>
                <w:spacing w:val="1"/>
                <w:sz w:val="40"/>
              </w:rPr>
              <w:t xml:space="preserve"> </w:t>
            </w:r>
            <w:r>
              <w:rPr>
                <w:sz w:val="40"/>
              </w:rPr>
              <w:t>способом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текущие</w:t>
            </w:r>
            <w:r>
              <w:rPr>
                <w:spacing w:val="-5"/>
                <w:sz w:val="40"/>
              </w:rPr>
              <w:t xml:space="preserve"> </w:t>
            </w:r>
            <w:r>
              <w:rPr>
                <w:sz w:val="40"/>
              </w:rPr>
              <w:t>школьные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проблемы.</w:t>
            </w:r>
          </w:p>
        </w:tc>
      </w:tr>
      <w:tr w:rsidR="0002561C" w14:paraId="4DCCF6D2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5151E50D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4B25B1A0" w14:textId="77777777" w:rsidR="0002561C" w:rsidRDefault="00000000">
      <w:pPr>
        <w:rPr>
          <w:sz w:val="2"/>
          <w:szCs w:val="2"/>
        </w:rPr>
      </w:pPr>
      <w:r>
        <w:pict w14:anchorId="09566EB3">
          <v:rect id="_x0000_s1064" style="position:absolute;margin-left:12pt;margin-top:109.7pt;width:696pt;height:393.3pt;z-index:-16034816;mso-position-horizontal-relative:page;mso-position-vertical-relative:page" fillcolor="#c5d1d7" stroked="f">
            <w10:wrap anchorx="page" anchory="page"/>
          </v:rect>
        </w:pict>
      </w:r>
      <w:r>
        <w:pict w14:anchorId="53E1777B">
          <v:shape id="_x0000_s1063" style="position:absolute;margin-left:0;margin-top:0;width:10in;height:540pt;z-index:-16034304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82688" behindDoc="1" locked="0" layoutInCell="1" allowOverlap="1" wp14:anchorId="0BB19B34" wp14:editId="379BD47C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1C3114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38ACB84D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54937999" w14:textId="77777777" w:rsidR="0002561C" w:rsidRDefault="00000000">
            <w:pPr>
              <w:pStyle w:val="TableParagraph"/>
              <w:spacing w:before="389" w:line="254" w:lineRule="auto"/>
              <w:ind w:left="3534" w:hanging="1256"/>
              <w:rPr>
                <w:b/>
                <w:sz w:val="40"/>
              </w:rPr>
            </w:pPr>
            <w:bookmarkStart w:id="4" w:name="Цели_и_задачи_методической_деятельности_"/>
            <w:bookmarkEnd w:id="4"/>
            <w:r>
              <w:rPr>
                <w:b/>
                <w:color w:val="7B9899"/>
                <w:sz w:val="40"/>
              </w:rPr>
              <w:lastRenderedPageBreak/>
              <w:t>Цели</w:t>
            </w:r>
            <w:r>
              <w:rPr>
                <w:b/>
                <w:color w:val="7B9899"/>
                <w:spacing w:val="-5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и</w:t>
            </w:r>
            <w:r>
              <w:rPr>
                <w:b/>
                <w:color w:val="7B9899"/>
                <w:spacing w:val="-2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задачи</w:t>
            </w:r>
            <w:r>
              <w:rPr>
                <w:b/>
                <w:color w:val="7B9899"/>
                <w:spacing w:val="-2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методической</w:t>
            </w:r>
            <w:r>
              <w:rPr>
                <w:b/>
                <w:color w:val="7B9899"/>
                <w:spacing w:val="-10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деятельности</w:t>
            </w:r>
            <w:r>
              <w:rPr>
                <w:b/>
                <w:color w:val="7B9899"/>
                <w:spacing w:val="-7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ШМО</w:t>
            </w:r>
            <w:r>
              <w:rPr>
                <w:b/>
                <w:color w:val="7B9899"/>
                <w:spacing w:val="-98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учителей</w:t>
            </w:r>
            <w:r>
              <w:rPr>
                <w:b/>
                <w:color w:val="7B9899"/>
                <w:spacing w:val="-4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естественнонаучного</w:t>
            </w:r>
            <w:r>
              <w:rPr>
                <w:b/>
                <w:color w:val="7B9899"/>
                <w:spacing w:val="-5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цикла</w:t>
            </w:r>
          </w:p>
        </w:tc>
      </w:tr>
      <w:tr w:rsidR="0002561C" w14:paraId="68DB444D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55274268" w14:textId="77777777" w:rsidR="0002561C" w:rsidRDefault="00000000">
            <w:pPr>
              <w:pStyle w:val="TableParagraph"/>
              <w:spacing w:before="264" w:line="201" w:lineRule="auto"/>
              <w:ind w:left="379" w:right="901" w:firstLine="36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Цель методической работы</w:t>
            </w:r>
            <w:r>
              <w:rPr>
                <w:b/>
                <w:sz w:val="28"/>
              </w:rPr>
              <w:t>: создание условий непрерывного совершенствования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профессионального уровня и педагогического мастерства учителя для повышения</w:t>
            </w:r>
            <w:r>
              <w:rPr>
                <w:b/>
                <w:spacing w:val="-69"/>
                <w:sz w:val="28"/>
              </w:rPr>
              <w:t xml:space="preserve"> </w:t>
            </w:r>
            <w:r>
              <w:rPr>
                <w:b/>
                <w:sz w:val="28"/>
              </w:rPr>
              <w:t>эффективности и качества образовательного процесса через применение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современных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подходов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деятельности.</w:t>
            </w:r>
          </w:p>
          <w:p w14:paraId="5E2B60DA" w14:textId="77777777" w:rsidR="0002561C" w:rsidRDefault="00000000">
            <w:pPr>
              <w:pStyle w:val="TableParagraph"/>
              <w:spacing w:before="32"/>
              <w:ind w:left="379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Задачи:</w:t>
            </w:r>
          </w:p>
          <w:p w14:paraId="412F7991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59" w:line="201" w:lineRule="auto"/>
              <w:ind w:right="407" w:hanging="4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разработка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индивидуальных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планов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педагогов;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повышение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результатов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педагога.</w:t>
            </w:r>
          </w:p>
          <w:p w14:paraId="55577881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84"/>
              </w:tabs>
              <w:spacing w:before="71" w:line="201" w:lineRule="auto"/>
              <w:ind w:right="408"/>
              <w:jc w:val="both"/>
              <w:rPr>
                <w:b/>
                <w:sz w:val="28"/>
              </w:rPr>
            </w:pPr>
            <w:r>
              <w:tab/>
            </w:r>
            <w:r>
              <w:rPr>
                <w:b/>
                <w:sz w:val="28"/>
              </w:rPr>
              <w:t>совершенствование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преподавания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естественнонаучного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цикла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через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определение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конкретных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проблем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направлений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компетентности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каждого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педагога;</w:t>
            </w:r>
          </w:p>
          <w:p w14:paraId="17B6DBFC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30"/>
              <w:ind w:hanging="4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создание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условий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для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профессионально-личностного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роста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педагогов;</w:t>
            </w:r>
          </w:p>
          <w:p w14:paraId="5D221455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59" w:line="201" w:lineRule="auto"/>
              <w:ind w:left="810" w:right="41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внедрение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новых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технологий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практику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преподавания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предметов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естественнонаучного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цикла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;</w:t>
            </w:r>
          </w:p>
          <w:p w14:paraId="7F72ED26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71" w:line="201" w:lineRule="auto"/>
              <w:ind w:right="408" w:hanging="4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совершенствование форм и методов работы с одарёнными детьми через участие 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ВОШ;</w:t>
            </w:r>
          </w:p>
          <w:p w14:paraId="7700B6B3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70" w:line="201" w:lineRule="auto"/>
              <w:ind w:left="810" w:right="409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выявление,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обобщение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распространение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педагогического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опыта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творчески</w:t>
            </w:r>
            <w:r>
              <w:rPr>
                <w:b/>
                <w:spacing w:val="-69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работающих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учителей;</w:t>
            </w:r>
          </w:p>
          <w:p w14:paraId="716DE071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70" w:line="201" w:lineRule="auto"/>
              <w:ind w:right="4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сосредоточение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усилий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ШМО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создание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базы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выпускных классов для успешной сдачи ГИА и поступления в ВУЗы по избранной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специальности;</w:t>
            </w:r>
          </w:p>
          <w:p w14:paraId="1F485327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31"/>
              <w:ind w:hanging="4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создание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оценочного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фонда для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успешного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прохождения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диагностических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работ.</w:t>
            </w:r>
          </w:p>
          <w:p w14:paraId="34AABBA3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59" w:line="201" w:lineRule="auto"/>
              <w:ind w:right="408" w:hanging="4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повышение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качества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естественнонаучного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цикла,</w:t>
            </w:r>
            <w:r>
              <w:rPr>
                <w:b/>
                <w:spacing w:val="-69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используя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деятельностный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подход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обучении,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организацию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проектной</w:t>
            </w:r>
            <w:r>
              <w:rPr>
                <w:b/>
                <w:spacing w:val="-69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внеклассную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предметам;</w:t>
            </w:r>
          </w:p>
          <w:p w14:paraId="14ED2619" w14:textId="77777777" w:rsidR="0002561C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12"/>
              </w:tabs>
              <w:spacing w:before="72" w:line="201" w:lineRule="auto"/>
              <w:ind w:right="407" w:hanging="433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формирование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естественнонаучных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опираясь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использование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проектных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методов,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основанных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 наблюдении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эксперименте.</w:t>
            </w:r>
          </w:p>
        </w:tc>
      </w:tr>
      <w:tr w:rsidR="0002561C" w14:paraId="08157EB0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3ED83928" w14:textId="77777777" w:rsidR="0002561C" w:rsidRDefault="0002561C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3BA9E088" w14:textId="77777777" w:rsidR="0002561C" w:rsidRDefault="00000000">
      <w:pPr>
        <w:rPr>
          <w:sz w:val="2"/>
          <w:szCs w:val="2"/>
        </w:rPr>
      </w:pPr>
      <w:r>
        <w:pict w14:anchorId="70337488">
          <v:rect id="_x0000_s1062" style="position:absolute;margin-left:12pt;margin-top:109.7pt;width:696pt;height:393.3pt;z-index:-16033280;mso-position-horizontal-relative:page;mso-position-vertical-relative:page" fillcolor="#c5d1d7" stroked="f">
            <w10:wrap anchorx="page" anchory="page"/>
          </v:rect>
        </w:pict>
      </w:r>
      <w:r>
        <w:pict w14:anchorId="010A7D4C">
          <v:shape id="_x0000_s1061" style="position:absolute;margin-left:0;margin-top:0;width:10in;height:540pt;z-index:-16032768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84224" behindDoc="1" locked="0" layoutInCell="1" allowOverlap="1" wp14:anchorId="0A7571B4" wp14:editId="5697B67F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1540FCA5" wp14:editId="79290148">
            <wp:simplePos x="0" y="0"/>
            <wp:positionH relativeFrom="page">
              <wp:posOffset>107505</wp:posOffset>
            </wp:positionH>
            <wp:positionV relativeFrom="page">
              <wp:posOffset>548680</wp:posOffset>
            </wp:positionV>
            <wp:extent cx="1182685" cy="781047"/>
            <wp:effectExtent l="0" t="0" r="0" b="0"/>
            <wp:wrapNone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85" cy="78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79CE4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16090DF0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47EACEB7" w14:textId="77777777" w:rsidR="0002561C" w:rsidRDefault="00000000">
            <w:pPr>
              <w:pStyle w:val="TableParagraph"/>
              <w:spacing w:before="370" w:line="254" w:lineRule="auto"/>
              <w:ind w:left="3885" w:right="1057" w:hanging="632"/>
              <w:rPr>
                <w:b/>
                <w:sz w:val="40"/>
              </w:rPr>
            </w:pPr>
            <w:bookmarkStart w:id="5" w:name="Основные_направления_деятельности_ШМО_пе"/>
            <w:bookmarkEnd w:id="5"/>
            <w:r>
              <w:rPr>
                <w:b/>
                <w:color w:val="7B9899"/>
                <w:sz w:val="40"/>
              </w:rPr>
              <w:lastRenderedPageBreak/>
              <w:t>Основные направления деятельности ШМО</w:t>
            </w:r>
            <w:r>
              <w:rPr>
                <w:b/>
                <w:color w:val="7B9899"/>
                <w:spacing w:val="-99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педагогов</w:t>
            </w:r>
            <w:r>
              <w:rPr>
                <w:b/>
                <w:color w:val="7B9899"/>
                <w:spacing w:val="-3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естественнонаучного</w:t>
            </w:r>
            <w:r>
              <w:rPr>
                <w:b/>
                <w:color w:val="7B9899"/>
                <w:spacing w:val="-4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цикла</w:t>
            </w:r>
          </w:p>
        </w:tc>
      </w:tr>
      <w:tr w:rsidR="0002561C" w14:paraId="32CAC4AB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7468604A" w14:textId="77777777" w:rsidR="0002561C" w:rsidRDefault="0002561C">
            <w:pPr>
              <w:pStyle w:val="TableParagraph"/>
              <w:rPr>
                <w:rFonts w:ascii="Times New Roman"/>
                <w:sz w:val="20"/>
              </w:rPr>
            </w:pPr>
          </w:p>
          <w:p w14:paraId="6342E83F" w14:textId="77777777" w:rsidR="0002561C" w:rsidRDefault="0002561C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14:paraId="18D4B259" w14:textId="77777777" w:rsidR="0002561C" w:rsidRDefault="00000000">
            <w:pPr>
              <w:pStyle w:val="TableParagraph"/>
              <w:ind w:left="21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52321F7" wp14:editId="1FDACF7B">
                  <wp:extent cx="6022854" cy="4523232"/>
                  <wp:effectExtent l="0" t="0" r="0" b="0"/>
                  <wp:docPr id="2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2854" cy="452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61C" w14:paraId="7C0F9ECC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27E7A0C6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7E4BF443" w14:textId="77777777" w:rsidR="0002561C" w:rsidRDefault="00000000">
      <w:pPr>
        <w:rPr>
          <w:sz w:val="2"/>
          <w:szCs w:val="2"/>
        </w:rPr>
      </w:pPr>
      <w:r>
        <w:pict w14:anchorId="285677DA">
          <v:rect id="_x0000_s1060" style="position:absolute;margin-left:12pt;margin-top:109.7pt;width:696pt;height:393.3pt;z-index:-16031232;mso-position-horizontal-relative:page;mso-position-vertical-relative:page" fillcolor="#c5d1d7" stroked="f">
            <w10:wrap anchorx="page" anchory="page"/>
          </v:rect>
        </w:pict>
      </w:r>
      <w:r>
        <w:pict w14:anchorId="1840BBB1">
          <v:shape id="_x0000_s1059" style="position:absolute;margin-left:0;margin-top:0;width:10in;height:540pt;z-index:-16030720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86272" behindDoc="1" locked="0" layoutInCell="1" allowOverlap="1" wp14:anchorId="066D3272" wp14:editId="2634FB49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6784" behindDoc="1" locked="0" layoutInCell="1" allowOverlap="1" wp14:anchorId="5998D804" wp14:editId="57A3E9A5">
            <wp:simplePos x="0" y="0"/>
            <wp:positionH relativeFrom="page">
              <wp:posOffset>179514</wp:posOffset>
            </wp:positionH>
            <wp:positionV relativeFrom="page">
              <wp:posOffset>259160</wp:posOffset>
            </wp:positionV>
            <wp:extent cx="1181536" cy="780288"/>
            <wp:effectExtent l="0" t="0" r="0" b="0"/>
            <wp:wrapNone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36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6ADCB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4DC7F3F9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26A61D8A" w14:textId="77777777" w:rsidR="0002561C" w:rsidRDefault="00000000">
            <w:pPr>
              <w:pStyle w:val="TableParagraph"/>
              <w:spacing w:before="54" w:line="254" w:lineRule="auto"/>
              <w:ind w:left="5158" w:right="627" w:hanging="4515"/>
              <w:rPr>
                <w:b/>
                <w:sz w:val="50"/>
              </w:rPr>
            </w:pPr>
            <w:bookmarkStart w:id="6" w:name="Основные_функции_школьного_методического"/>
            <w:bookmarkEnd w:id="6"/>
            <w:r>
              <w:rPr>
                <w:b/>
                <w:color w:val="7B9899"/>
                <w:sz w:val="50"/>
              </w:rPr>
              <w:lastRenderedPageBreak/>
              <w:t>Основные</w:t>
            </w:r>
            <w:r>
              <w:rPr>
                <w:b/>
                <w:color w:val="7B9899"/>
                <w:spacing w:val="-11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функции</w:t>
            </w:r>
            <w:r>
              <w:rPr>
                <w:b/>
                <w:color w:val="7B9899"/>
                <w:spacing w:val="-11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школьного</w:t>
            </w:r>
            <w:r>
              <w:rPr>
                <w:b/>
                <w:color w:val="7B9899"/>
                <w:spacing w:val="-3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методического</w:t>
            </w:r>
            <w:r>
              <w:rPr>
                <w:b/>
                <w:color w:val="7B9899"/>
                <w:spacing w:val="-124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объединения</w:t>
            </w:r>
          </w:p>
        </w:tc>
      </w:tr>
      <w:tr w:rsidR="0002561C" w14:paraId="08D5326C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0AE7842E" w14:textId="77777777" w:rsidR="0002561C" w:rsidRDefault="0002561C">
            <w:pPr>
              <w:pStyle w:val="TableParagraph"/>
              <w:spacing w:before="9"/>
              <w:rPr>
                <w:rFonts w:ascii="Times New Roman"/>
                <w:sz w:val="24"/>
              </w:rPr>
            </w:pPr>
          </w:p>
          <w:p w14:paraId="6EC6A1B0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  <w:tab w:val="left" w:pos="812"/>
              </w:tabs>
              <w:spacing w:before="1"/>
              <w:ind w:left="811" w:hanging="43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u w:val="thick"/>
              </w:rPr>
              <w:t>оказание</w:t>
            </w:r>
            <w:r>
              <w:rPr>
                <w:rFonts w:ascii="Times New Roman" w:hAnsi="Times New Roman"/>
                <w:b/>
                <w:spacing w:val="-6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практической</w:t>
            </w:r>
            <w:r>
              <w:rPr>
                <w:rFonts w:ascii="Times New Roman" w:hAnsi="Times New Roman"/>
                <w:b/>
                <w:spacing w:val="-2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помощи</w:t>
            </w:r>
            <w:r>
              <w:rPr>
                <w:rFonts w:ascii="Times New Roman" w:hAnsi="Times New Roman"/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педагогам</w:t>
            </w:r>
            <w:r>
              <w:rPr>
                <w:rFonts w:ascii="Times New Roman" w:hAnsi="Times New Roman"/>
                <w:b/>
                <w:sz w:val="28"/>
              </w:rPr>
              <w:t>;</w:t>
            </w:r>
          </w:p>
          <w:p w14:paraId="5535D9FE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  <w:tab w:val="left" w:pos="812"/>
              </w:tabs>
              <w:spacing w:before="81"/>
              <w:ind w:left="811" w:hanging="43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u w:val="thick"/>
              </w:rPr>
              <w:t>поддержка</w:t>
            </w:r>
            <w:r>
              <w:rPr>
                <w:rFonts w:ascii="Times New Roman" w:hAnsi="Times New Roman"/>
                <w:b/>
                <w:spacing w:val="-7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педагогической</w:t>
            </w:r>
            <w:r>
              <w:rPr>
                <w:rFonts w:ascii="Times New Roman" w:hAnsi="Times New Roman"/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инициативы</w:t>
            </w:r>
            <w:r>
              <w:rPr>
                <w:rFonts w:ascii="Times New Roman" w:hAnsi="Times New Roman"/>
                <w:b/>
                <w:spacing w:val="-6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инновационных</w:t>
            </w:r>
            <w:r>
              <w:rPr>
                <w:rFonts w:ascii="Times New Roman" w:hAnsi="Times New Roman"/>
                <w:b/>
                <w:spacing w:val="-5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процессов</w:t>
            </w:r>
            <w:r>
              <w:rPr>
                <w:rFonts w:ascii="Times New Roman" w:hAnsi="Times New Roman"/>
                <w:b/>
                <w:sz w:val="28"/>
              </w:rPr>
              <w:t>;</w:t>
            </w:r>
          </w:p>
          <w:p w14:paraId="0DF8C543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80"/>
                <w:tab w:val="left" w:pos="881"/>
              </w:tabs>
              <w:spacing w:before="81"/>
              <w:ind w:left="880" w:hanging="50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изучение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нормативной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методической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документации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вопросам</w:t>
            </w:r>
            <w:r>
              <w:rPr>
                <w:rFonts w:ascii="Times New Roman" w:hAnsi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образования;</w:t>
            </w:r>
          </w:p>
          <w:p w14:paraId="1BB4429B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80"/>
                <w:tab w:val="left" w:pos="881"/>
              </w:tabs>
              <w:spacing w:before="81" w:line="300" w:lineRule="auto"/>
              <w:ind w:right="2421" w:hanging="49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утверждение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аттестационного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материала</w:t>
            </w:r>
            <w:r>
              <w:rPr>
                <w:rFonts w:ascii="Times New Roman" w:hAnsi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для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организации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стартового,</w:t>
            </w:r>
            <w:r>
              <w:rPr>
                <w:rFonts w:ascii="Times New Roman" w:hAnsi="Times New Roman"/>
                <w:b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рубежного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итогового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контроля;</w:t>
            </w:r>
          </w:p>
          <w:p w14:paraId="6D6BEEAD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  <w:tab w:val="left" w:pos="812"/>
              </w:tabs>
              <w:spacing w:before="2" w:line="300" w:lineRule="auto"/>
              <w:ind w:right="4043" w:hanging="49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ознакомление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анализом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состояния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преподавания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предмета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итогам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внутришкольного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контроля;</w:t>
            </w:r>
          </w:p>
          <w:p w14:paraId="60B04FCB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80"/>
                <w:tab w:val="left" w:pos="881"/>
              </w:tabs>
              <w:spacing w:before="1"/>
              <w:ind w:left="880" w:hanging="50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ознакомление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анализом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состояния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преподавания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предмета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 итогам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ГИА;</w:t>
            </w:r>
          </w:p>
          <w:p w14:paraId="66F1FCC7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  <w:tab w:val="left" w:pos="812"/>
              </w:tabs>
              <w:spacing w:before="81" w:line="300" w:lineRule="auto"/>
              <w:ind w:left="799" w:right="3383" w:hanging="42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разработка</w:t>
            </w:r>
            <w:r>
              <w:rPr>
                <w:rFonts w:ascii="Times New Roman" w:hAnsi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рекомендаций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здоровьесберегающим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технологиям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</w:t>
            </w:r>
            <w:r>
              <w:rPr>
                <w:rFonts w:ascii="Times New Roman" w:hAnsi="Times New Roman"/>
                <w:b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процессе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обучения;</w:t>
            </w:r>
          </w:p>
          <w:p w14:paraId="6C7B5CEB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  <w:tab w:val="left" w:pos="812"/>
              </w:tabs>
              <w:spacing w:before="2"/>
              <w:ind w:left="811" w:hanging="43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u w:val="thick"/>
              </w:rPr>
              <w:t>взаимопосещение</w:t>
            </w:r>
            <w:r>
              <w:rPr>
                <w:rFonts w:ascii="Times New Roman" w:hAnsi="Times New Roman"/>
                <w:b/>
                <w:spacing w:val="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уроков</w:t>
            </w:r>
            <w:r>
              <w:rPr>
                <w:rFonts w:ascii="Times New Roman" w:hAnsi="Times New Roman"/>
                <w:b/>
                <w:spacing w:val="-8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с</w:t>
            </w:r>
            <w:r>
              <w:rPr>
                <w:rFonts w:ascii="Times New Roman" w:hAnsi="Times New Roman"/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целью</w:t>
            </w:r>
            <w:r>
              <w:rPr>
                <w:rFonts w:ascii="Times New Roman" w:hAnsi="Times New Roman"/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обмена</w:t>
            </w:r>
            <w:r>
              <w:rPr>
                <w:rFonts w:ascii="Times New Roman" w:hAnsi="Times New Roman"/>
                <w:b/>
                <w:spacing w:val="-8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опытом;</w:t>
            </w:r>
          </w:p>
          <w:p w14:paraId="53A8A286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  <w:tab w:val="left" w:pos="812"/>
              </w:tabs>
              <w:spacing w:before="81" w:line="300" w:lineRule="auto"/>
              <w:ind w:right="3161" w:hanging="49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u w:val="thick"/>
              </w:rPr>
              <w:t>организация</w:t>
            </w:r>
            <w:r>
              <w:rPr>
                <w:rFonts w:ascii="Times New Roman" w:hAnsi="Times New Roman"/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открытых</w:t>
            </w:r>
            <w:r>
              <w:rPr>
                <w:rFonts w:ascii="Times New Roman" w:hAnsi="Times New Roman"/>
                <w:b/>
                <w:spacing w:val="-6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уроков</w:t>
            </w:r>
            <w:r>
              <w:rPr>
                <w:rFonts w:ascii="Times New Roman" w:hAnsi="Times New Roman"/>
                <w:b/>
                <w:spacing w:val="-7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по</w:t>
            </w:r>
            <w:r>
              <w:rPr>
                <w:rFonts w:ascii="Times New Roman" w:hAnsi="Times New Roman"/>
                <w:b/>
                <w:spacing w:val="-2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определенной</w:t>
            </w:r>
            <w:r>
              <w:rPr>
                <w:rFonts w:ascii="Times New Roman" w:hAnsi="Times New Roman"/>
                <w:b/>
                <w:spacing w:val="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теме</w:t>
            </w:r>
            <w:r>
              <w:rPr>
                <w:rFonts w:ascii="Times New Roman" w:hAnsi="Times New Roman"/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с</w:t>
            </w:r>
            <w:r>
              <w:rPr>
                <w:rFonts w:ascii="Times New Roman" w:hAnsi="Times New Roman"/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целью</w:t>
            </w:r>
            <w:r>
              <w:rPr>
                <w:rFonts w:ascii="Times New Roman" w:hAnsi="Times New Roman"/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ознакомления</w:t>
            </w:r>
            <w:r>
              <w:rPr>
                <w:rFonts w:ascii="Times New Roman" w:hAnsi="Times New Roman"/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с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методическими</w:t>
            </w:r>
            <w:r>
              <w:rPr>
                <w:rFonts w:ascii="Times New Roman" w:hAnsi="Times New Roman"/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разработками</w:t>
            </w:r>
            <w:r>
              <w:rPr>
                <w:rFonts w:ascii="Times New Roman" w:hAnsi="Times New Roman"/>
                <w:b/>
                <w:spacing w:val="-8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сложных</w:t>
            </w:r>
            <w:r>
              <w:rPr>
                <w:rFonts w:ascii="Times New Roman" w:hAnsi="Times New Roman"/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разделов</w:t>
            </w:r>
            <w:r>
              <w:rPr>
                <w:rFonts w:ascii="Times New Roman" w:hAnsi="Times New Roman"/>
                <w:b/>
                <w:spacing w:val="-7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программ</w:t>
            </w:r>
            <w:r>
              <w:rPr>
                <w:rFonts w:ascii="Times New Roman" w:hAnsi="Times New Roman"/>
                <w:b/>
                <w:sz w:val="28"/>
              </w:rPr>
              <w:t>;</w:t>
            </w:r>
          </w:p>
          <w:p w14:paraId="076FD1F7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  <w:tab w:val="left" w:pos="812"/>
              </w:tabs>
              <w:spacing w:before="2" w:line="300" w:lineRule="auto"/>
              <w:ind w:right="3130" w:hanging="49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u w:val="thick"/>
              </w:rPr>
              <w:t>ознакомление</w:t>
            </w:r>
            <w:r>
              <w:rPr>
                <w:rFonts w:ascii="Times New Roman" w:hAnsi="Times New Roman"/>
                <w:b/>
                <w:spacing w:val="-6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с</w:t>
            </w:r>
            <w:r>
              <w:rPr>
                <w:rFonts w:ascii="Times New Roman" w:hAnsi="Times New Roman"/>
                <w:b/>
                <w:spacing w:val="-5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методическими</w:t>
            </w:r>
            <w:r>
              <w:rPr>
                <w:rFonts w:ascii="Times New Roman" w:hAnsi="Times New Roman"/>
                <w:b/>
                <w:spacing w:val="-3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разработками</w:t>
            </w:r>
            <w:r>
              <w:rPr>
                <w:rFonts w:ascii="Times New Roman" w:hAnsi="Times New Roman"/>
                <w:b/>
                <w:spacing w:val="-1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по</w:t>
            </w:r>
            <w:r>
              <w:rPr>
                <w:rFonts w:ascii="Times New Roman" w:hAnsi="Times New Roman"/>
                <w:b/>
                <w:spacing w:val="-4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предметам,</w:t>
            </w:r>
            <w:r>
              <w:rPr>
                <w:rFonts w:ascii="Times New Roman" w:hAnsi="Times New Roman"/>
                <w:b/>
                <w:spacing w:val="-8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анализ</w:t>
            </w:r>
            <w:r>
              <w:rPr>
                <w:rFonts w:ascii="Times New Roman" w:hAnsi="Times New Roman"/>
                <w:b/>
                <w:spacing w:val="-5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методики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преподавания</w:t>
            </w:r>
            <w:r>
              <w:rPr>
                <w:rFonts w:ascii="Times New Roman" w:hAnsi="Times New Roman"/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в</w:t>
            </w:r>
            <w:r>
              <w:rPr>
                <w:rFonts w:ascii="Times New Roman" w:hAnsi="Times New Roman"/>
                <w:b/>
                <w:spacing w:val="-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рамках</w:t>
            </w:r>
            <w:r>
              <w:rPr>
                <w:rFonts w:ascii="Times New Roman" w:hAnsi="Times New Roman"/>
                <w:b/>
                <w:spacing w:val="65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ФГОС</w:t>
            </w:r>
            <w:r>
              <w:rPr>
                <w:rFonts w:ascii="Times New Roman" w:hAnsi="Times New Roman"/>
                <w:b/>
                <w:sz w:val="28"/>
              </w:rPr>
              <w:t>;</w:t>
            </w:r>
          </w:p>
          <w:p w14:paraId="67D697B1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80"/>
                <w:tab w:val="left" w:pos="881"/>
              </w:tabs>
              <w:spacing w:before="1"/>
              <w:ind w:left="880" w:hanging="50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изучение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актуального</w:t>
            </w:r>
            <w:r>
              <w:rPr>
                <w:rFonts w:ascii="Times New Roman" w:hAnsi="Times New Roman"/>
                <w:b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педагогического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опыта;</w:t>
            </w:r>
          </w:p>
          <w:p w14:paraId="2E864C86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  <w:tab w:val="left" w:pos="812"/>
              </w:tabs>
              <w:spacing w:before="81"/>
              <w:ind w:left="811" w:hanging="43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отчеты</w:t>
            </w:r>
            <w:r>
              <w:rPr>
                <w:rFonts w:ascii="Times New Roman" w:hAnsi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профессиональном</w:t>
            </w:r>
            <w:r>
              <w:rPr>
                <w:rFonts w:ascii="Times New Roman" w:hAnsi="Times New Roman"/>
                <w:b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образовании,</w:t>
            </w:r>
            <w:r>
              <w:rPr>
                <w:rFonts w:ascii="Times New Roman" w:hAnsi="Times New Roman"/>
                <w:b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работа</w:t>
            </w:r>
            <w:r>
              <w:rPr>
                <w:rFonts w:ascii="Times New Roman" w:hAnsi="Times New Roman"/>
                <w:b/>
                <w:spacing w:val="-1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педагогов</w:t>
            </w:r>
            <w:r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повышению</w:t>
            </w:r>
          </w:p>
          <w:p w14:paraId="713287BE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  <w:tab w:val="left" w:pos="812"/>
              </w:tabs>
              <w:spacing w:before="81"/>
              <w:ind w:left="811" w:hanging="43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квалификации;</w:t>
            </w:r>
          </w:p>
          <w:p w14:paraId="3A8E86C6" w14:textId="77777777" w:rsidR="0002561C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80"/>
                <w:tab w:val="left" w:pos="881"/>
              </w:tabs>
              <w:spacing w:before="82"/>
              <w:ind w:left="880" w:hanging="50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u w:val="thick"/>
              </w:rPr>
              <w:t>организация</w:t>
            </w:r>
            <w:r>
              <w:rPr>
                <w:rFonts w:ascii="Times New Roman" w:hAnsi="Times New Roman"/>
                <w:b/>
                <w:spacing w:val="-2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проведение</w:t>
            </w:r>
            <w:r>
              <w:rPr>
                <w:rFonts w:ascii="Times New Roman" w:hAnsi="Times New Roman"/>
                <w:b/>
                <w:spacing w:val="1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мероприятий</w:t>
            </w:r>
            <w:r>
              <w:rPr>
                <w:rFonts w:ascii="Times New Roman" w:hAnsi="Times New Roman"/>
                <w:b/>
                <w:spacing w:val="-2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в</w:t>
            </w:r>
            <w:r>
              <w:rPr>
                <w:rFonts w:ascii="Times New Roman" w:hAnsi="Times New Roman"/>
                <w:b/>
                <w:spacing w:val="-7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рамках</w:t>
            </w:r>
            <w:r>
              <w:rPr>
                <w:rFonts w:ascii="Times New Roman" w:hAnsi="Times New Roman"/>
                <w:b/>
                <w:spacing w:val="-7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тематических</w:t>
            </w:r>
            <w:r>
              <w:rPr>
                <w:rFonts w:ascii="Times New Roman" w:hAnsi="Times New Roman"/>
                <w:b/>
                <w:spacing w:val="-5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месячников или</w:t>
            </w:r>
            <w:r>
              <w:rPr>
                <w:rFonts w:ascii="Times New Roman" w:hAnsi="Times New Roman"/>
                <w:b/>
                <w:spacing w:val="-2"/>
                <w:sz w:val="28"/>
                <w:u w:val="thick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u w:val="thick"/>
              </w:rPr>
              <w:t>предметных</w:t>
            </w:r>
          </w:p>
        </w:tc>
      </w:tr>
      <w:tr w:rsidR="0002561C" w14:paraId="647A3184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75FC2090" w14:textId="77777777" w:rsidR="0002561C" w:rsidRDefault="00000000">
            <w:pPr>
              <w:pStyle w:val="TableParagraph"/>
              <w:spacing w:line="159" w:lineRule="exact"/>
              <w:ind w:left="81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u w:val="thick"/>
              </w:rPr>
              <w:t>недель</w:t>
            </w:r>
            <w:r>
              <w:rPr>
                <w:rFonts w:ascii="Times New Roman" w:hAnsi="Times New Roman"/>
                <w:b/>
                <w:sz w:val="28"/>
              </w:rPr>
              <w:t>.</w:t>
            </w:r>
          </w:p>
        </w:tc>
      </w:tr>
    </w:tbl>
    <w:p w14:paraId="3ECA82E0" w14:textId="77777777" w:rsidR="0002561C" w:rsidRDefault="00000000">
      <w:pPr>
        <w:rPr>
          <w:sz w:val="2"/>
          <w:szCs w:val="2"/>
        </w:rPr>
      </w:pPr>
      <w:r>
        <w:pict w14:anchorId="464730C3">
          <v:rect id="_x0000_s1058" style="position:absolute;margin-left:12pt;margin-top:109.7pt;width:696pt;height:393.3pt;z-index:-16029184;mso-position-horizontal-relative:page;mso-position-vertical-relative:page" fillcolor="#c5d1d7" stroked="f">
            <w10:wrap anchorx="page" anchory="page"/>
          </v:rect>
        </w:pict>
      </w:r>
      <w:r>
        <w:pict w14:anchorId="3426902B">
          <v:shape id="_x0000_s1057" style="position:absolute;margin-left:0;margin-top:0;width:10in;height:540pt;z-index:-16028672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88320" behindDoc="1" locked="0" layoutInCell="1" allowOverlap="1" wp14:anchorId="4675879B" wp14:editId="25E011D0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B90C1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7FE4F3FA" w14:textId="77777777">
        <w:trPr>
          <w:trHeight w:val="9808"/>
        </w:trPr>
        <w:tc>
          <w:tcPr>
            <w:tcW w:w="13910" w:type="dxa"/>
            <w:tcBorders>
              <w:bottom w:val="nil"/>
            </w:tcBorders>
          </w:tcPr>
          <w:p w14:paraId="28BD43F6" w14:textId="77777777" w:rsidR="0002561C" w:rsidRDefault="00000000">
            <w:pPr>
              <w:pStyle w:val="TableParagraph"/>
              <w:spacing w:before="235" w:line="254" w:lineRule="auto"/>
              <w:ind w:left="3789" w:right="2956" w:hanging="922"/>
              <w:rPr>
                <w:b/>
                <w:sz w:val="40"/>
              </w:rPr>
            </w:pPr>
            <w:bookmarkStart w:id="7" w:name="Слайд_номер_8"/>
            <w:bookmarkEnd w:id="7"/>
            <w:r>
              <w:rPr>
                <w:b/>
                <w:sz w:val="40"/>
              </w:rPr>
              <w:lastRenderedPageBreak/>
              <w:t>Основные формы работы школьного</w:t>
            </w:r>
            <w:r>
              <w:rPr>
                <w:b/>
                <w:spacing w:val="-99"/>
                <w:sz w:val="40"/>
              </w:rPr>
              <w:t xml:space="preserve"> </w:t>
            </w:r>
            <w:r>
              <w:rPr>
                <w:b/>
                <w:sz w:val="40"/>
              </w:rPr>
              <w:t>методического</w:t>
            </w:r>
            <w:r>
              <w:rPr>
                <w:b/>
                <w:spacing w:val="-7"/>
                <w:sz w:val="40"/>
              </w:rPr>
              <w:t xml:space="preserve"> </w:t>
            </w:r>
            <w:r>
              <w:rPr>
                <w:b/>
                <w:sz w:val="40"/>
              </w:rPr>
              <w:t>объединения</w:t>
            </w:r>
          </w:p>
        </w:tc>
      </w:tr>
      <w:tr w:rsidR="0002561C" w14:paraId="3A700FC1" w14:textId="77777777">
        <w:trPr>
          <w:trHeight w:val="486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0D70C631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781943AA" w14:textId="77777777" w:rsidR="000256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288832" behindDoc="1" locked="0" layoutInCell="1" allowOverlap="1" wp14:anchorId="20181D80" wp14:editId="58306F2C">
            <wp:simplePos x="0" y="0"/>
            <wp:positionH relativeFrom="page">
              <wp:posOffset>328917</wp:posOffset>
            </wp:positionH>
            <wp:positionV relativeFrom="page">
              <wp:posOffset>215141</wp:posOffset>
            </wp:positionV>
            <wp:extent cx="1297887" cy="861822"/>
            <wp:effectExtent l="0" t="0" r="0" b="0"/>
            <wp:wrapNone/>
            <wp:docPr id="2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887" cy="861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9344" behindDoc="1" locked="0" layoutInCell="1" allowOverlap="1" wp14:anchorId="5525C340" wp14:editId="24C0470B">
            <wp:simplePos x="0" y="0"/>
            <wp:positionH relativeFrom="page">
              <wp:posOffset>4283967</wp:posOffset>
            </wp:positionH>
            <wp:positionV relativeFrom="page">
              <wp:posOffset>3356991</wp:posOffset>
            </wp:positionV>
            <wp:extent cx="4061304" cy="3181350"/>
            <wp:effectExtent l="0" t="0" r="0" b="0"/>
            <wp:wrapNone/>
            <wp:docPr id="3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304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7F722DD6" wp14:editId="5A555776">
            <wp:simplePos x="0" y="0"/>
            <wp:positionH relativeFrom="page">
              <wp:posOffset>107505</wp:posOffset>
            </wp:positionH>
            <wp:positionV relativeFrom="page">
              <wp:posOffset>1556792</wp:posOffset>
            </wp:positionV>
            <wp:extent cx="4319312" cy="3017642"/>
            <wp:effectExtent l="0" t="0" r="0" b="0"/>
            <wp:wrapNone/>
            <wp:docPr id="3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312" cy="301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5C7D1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1BE9A54F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1C0F8EE5" w14:textId="77777777" w:rsidR="0002561C" w:rsidRDefault="00000000">
            <w:pPr>
              <w:pStyle w:val="TableParagraph"/>
              <w:spacing w:before="155"/>
              <w:ind w:left="723"/>
              <w:rPr>
                <w:b/>
                <w:sz w:val="48"/>
              </w:rPr>
            </w:pPr>
            <w:r>
              <w:rPr>
                <w:noProof/>
                <w:position w:val="-63"/>
              </w:rPr>
              <w:lastRenderedPageBreak/>
              <w:drawing>
                <wp:inline distT="0" distB="0" distL="0" distR="0" wp14:anchorId="1709394A" wp14:editId="57E7832E">
                  <wp:extent cx="1298570" cy="858832"/>
                  <wp:effectExtent l="0" t="0" r="0" b="0"/>
                  <wp:docPr id="3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0" cy="85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bookmarkStart w:id="8" w:name="_Основные_формы_работы_ШМО_"/>
            <w:bookmarkEnd w:id="8"/>
            <w:r>
              <w:rPr>
                <w:b/>
                <w:sz w:val="48"/>
              </w:rPr>
              <w:t>Основные</w:t>
            </w:r>
            <w:r>
              <w:rPr>
                <w:b/>
                <w:spacing w:val="-2"/>
                <w:sz w:val="48"/>
              </w:rPr>
              <w:t xml:space="preserve"> </w:t>
            </w:r>
            <w:r>
              <w:rPr>
                <w:b/>
                <w:sz w:val="48"/>
              </w:rPr>
              <w:t>формы</w:t>
            </w:r>
            <w:r>
              <w:rPr>
                <w:b/>
                <w:spacing w:val="-3"/>
                <w:sz w:val="48"/>
              </w:rPr>
              <w:t xml:space="preserve"> </w:t>
            </w:r>
            <w:r>
              <w:rPr>
                <w:b/>
                <w:sz w:val="48"/>
              </w:rPr>
              <w:t>работы ШМО</w:t>
            </w:r>
          </w:p>
        </w:tc>
      </w:tr>
      <w:tr w:rsidR="0002561C" w14:paraId="1A9D8DD6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6D77916D" w14:textId="77777777" w:rsidR="0002561C" w:rsidRDefault="0002561C">
            <w:pPr>
              <w:pStyle w:val="TableParagraph"/>
              <w:spacing w:before="8"/>
              <w:rPr>
                <w:rFonts w:ascii="Times New Roman"/>
                <w:sz w:val="37"/>
              </w:rPr>
            </w:pPr>
          </w:p>
          <w:p w14:paraId="1F12F89D" w14:textId="77777777" w:rsidR="000256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</w:tabs>
              <w:spacing w:line="204" w:lineRule="auto"/>
              <w:ind w:right="1488"/>
              <w:rPr>
                <w:rFonts w:ascii="Microsoft Sans Serif" w:hAnsi="Microsoft Sans Serif"/>
                <w:sz w:val="42"/>
              </w:rPr>
            </w:pPr>
            <w:r>
              <w:rPr>
                <w:rFonts w:ascii="Microsoft Sans Serif" w:hAnsi="Microsoft Sans Serif"/>
                <w:sz w:val="42"/>
              </w:rPr>
              <w:t>проведение педагогических экспериментов по проблеме</w:t>
            </w:r>
            <w:r>
              <w:rPr>
                <w:rFonts w:ascii="Microsoft Sans Serif" w:hAnsi="Microsoft Sans Serif"/>
                <w:spacing w:val="1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методики</w:t>
            </w:r>
            <w:r>
              <w:rPr>
                <w:rFonts w:ascii="Microsoft Sans Serif" w:hAnsi="Microsoft Sans Serif"/>
                <w:spacing w:val="-1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обучения</w:t>
            </w:r>
            <w:r>
              <w:rPr>
                <w:rFonts w:ascii="Microsoft Sans Serif" w:hAnsi="Microsoft Sans Serif"/>
                <w:spacing w:val="-1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</w:t>
            </w:r>
            <w:r>
              <w:rPr>
                <w:rFonts w:ascii="Microsoft Sans Serif" w:hAnsi="Microsoft Sans Serif"/>
                <w:spacing w:val="-14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воспитания</w:t>
            </w:r>
            <w:r>
              <w:rPr>
                <w:rFonts w:ascii="Microsoft Sans Serif" w:hAnsi="Microsoft Sans Serif"/>
                <w:spacing w:val="-17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учащихся</w:t>
            </w:r>
            <w:r>
              <w:rPr>
                <w:rFonts w:ascii="Microsoft Sans Serif" w:hAnsi="Microsoft Sans Serif"/>
                <w:spacing w:val="-1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</w:t>
            </w:r>
            <w:r>
              <w:rPr>
                <w:rFonts w:ascii="Microsoft Sans Serif" w:hAnsi="Microsoft Sans Serif"/>
                <w:spacing w:val="-14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внедрение</w:t>
            </w:r>
            <w:r>
              <w:rPr>
                <w:rFonts w:ascii="Microsoft Sans Serif" w:hAnsi="Microsoft Sans Serif"/>
                <w:spacing w:val="-16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их</w:t>
            </w:r>
            <w:r>
              <w:rPr>
                <w:rFonts w:ascii="Microsoft Sans Serif" w:hAnsi="Microsoft Sans Serif"/>
                <w:spacing w:val="-109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результатов</w:t>
            </w:r>
            <w:r>
              <w:rPr>
                <w:rFonts w:ascii="Microsoft Sans Serif" w:hAnsi="Microsoft Sans Serif"/>
                <w:spacing w:val="4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в образовательный</w:t>
            </w:r>
            <w:r>
              <w:rPr>
                <w:rFonts w:ascii="Microsoft Sans Serif" w:hAnsi="Microsoft Sans Serif"/>
                <w:spacing w:val="1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процесс;</w:t>
            </w:r>
          </w:p>
          <w:p w14:paraId="35D855CF" w14:textId="77777777" w:rsidR="000256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</w:tabs>
              <w:spacing w:before="99" w:line="204" w:lineRule="auto"/>
              <w:ind w:right="1028"/>
              <w:rPr>
                <w:rFonts w:ascii="Microsoft Sans Serif" w:hAnsi="Microsoft Sans Serif"/>
                <w:sz w:val="42"/>
              </w:rPr>
            </w:pPr>
            <w:r>
              <w:rPr>
                <w:rFonts w:ascii="Microsoft Sans Serif" w:hAnsi="Microsoft Sans Serif"/>
                <w:spacing w:val="-2"/>
                <w:sz w:val="42"/>
              </w:rPr>
              <w:t>заседания</w:t>
            </w:r>
            <w:r>
              <w:rPr>
                <w:rFonts w:ascii="Microsoft Sans Serif" w:hAnsi="Microsoft Sans Serif"/>
                <w:spacing w:val="-24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42"/>
              </w:rPr>
              <w:t>методических</w:t>
            </w:r>
            <w:r>
              <w:rPr>
                <w:rFonts w:ascii="Microsoft Sans Serif" w:hAnsi="Microsoft Sans Serif"/>
                <w:spacing w:val="-20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42"/>
              </w:rPr>
              <w:t>объединений</w:t>
            </w:r>
            <w:r>
              <w:rPr>
                <w:rFonts w:ascii="Microsoft Sans Serif" w:hAnsi="Microsoft Sans Serif"/>
                <w:spacing w:val="-2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42"/>
              </w:rPr>
              <w:t>по</w:t>
            </w:r>
            <w:r>
              <w:rPr>
                <w:rFonts w:ascii="Microsoft Sans Serif" w:hAnsi="Microsoft Sans Serif"/>
                <w:spacing w:val="-25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42"/>
              </w:rPr>
              <w:t>вопросам</w:t>
            </w:r>
            <w:r>
              <w:rPr>
                <w:rFonts w:ascii="Microsoft Sans Serif" w:hAnsi="Microsoft Sans Serif"/>
                <w:spacing w:val="-2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42"/>
              </w:rPr>
              <w:t>методики</w:t>
            </w:r>
            <w:r>
              <w:rPr>
                <w:rFonts w:ascii="Microsoft Sans Serif" w:hAnsi="Microsoft Sans Serif"/>
                <w:spacing w:val="-109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обучения</w:t>
            </w:r>
            <w:r>
              <w:rPr>
                <w:rFonts w:ascii="Microsoft Sans Serif" w:hAnsi="Microsoft Sans Serif"/>
                <w:spacing w:val="7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</w:t>
            </w:r>
            <w:r>
              <w:rPr>
                <w:rFonts w:ascii="Microsoft Sans Serif" w:hAnsi="Microsoft Sans Serif"/>
                <w:spacing w:val="3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воспитания</w:t>
            </w:r>
            <w:r>
              <w:rPr>
                <w:rFonts w:ascii="Microsoft Sans Serif" w:hAnsi="Microsoft Sans Serif"/>
                <w:spacing w:val="3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учащихся;</w:t>
            </w:r>
          </w:p>
          <w:p w14:paraId="4760B792" w14:textId="77777777" w:rsidR="000256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</w:tabs>
              <w:spacing w:before="99" w:line="204" w:lineRule="auto"/>
              <w:ind w:left="810" w:right="896"/>
              <w:rPr>
                <w:rFonts w:ascii="Microsoft Sans Serif" w:hAnsi="Microsoft Sans Serif"/>
                <w:sz w:val="42"/>
              </w:rPr>
            </w:pPr>
            <w:r>
              <w:rPr>
                <w:rFonts w:ascii="Microsoft Sans Serif" w:hAnsi="Microsoft Sans Serif"/>
                <w:spacing w:val="-2"/>
                <w:sz w:val="42"/>
              </w:rPr>
              <w:t>консультации</w:t>
            </w:r>
            <w:r>
              <w:rPr>
                <w:rFonts w:ascii="Microsoft Sans Serif" w:hAnsi="Microsoft Sans Serif"/>
                <w:spacing w:val="-2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42"/>
              </w:rPr>
              <w:t>учителей-предметников</w:t>
            </w:r>
            <w:r>
              <w:rPr>
                <w:rFonts w:ascii="Microsoft Sans Serif" w:hAnsi="Microsoft Sans Serif"/>
                <w:spacing w:val="-21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42"/>
              </w:rPr>
              <w:t>с</w:t>
            </w:r>
            <w:r>
              <w:rPr>
                <w:rFonts w:ascii="Microsoft Sans Serif" w:hAnsi="Microsoft Sans Serif"/>
                <w:spacing w:val="-25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2"/>
                <w:sz w:val="42"/>
              </w:rPr>
              <w:t>руководителем</w:t>
            </w:r>
            <w:r>
              <w:rPr>
                <w:rFonts w:ascii="Microsoft Sans Serif" w:hAnsi="Microsoft Sans Serif"/>
                <w:spacing w:val="-2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42"/>
              </w:rPr>
              <w:t>МО</w:t>
            </w:r>
            <w:r>
              <w:rPr>
                <w:rFonts w:ascii="Microsoft Sans Serif" w:hAnsi="Microsoft Sans Serif"/>
                <w:spacing w:val="-24"/>
                <w:sz w:val="42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sz w:val="42"/>
              </w:rPr>
              <w:t>по</w:t>
            </w:r>
            <w:r>
              <w:rPr>
                <w:rFonts w:ascii="Microsoft Sans Serif" w:hAnsi="Microsoft Sans Serif"/>
                <w:spacing w:val="-109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текущим</w:t>
            </w:r>
            <w:r>
              <w:rPr>
                <w:rFonts w:ascii="Microsoft Sans Serif" w:hAnsi="Microsoft Sans Serif"/>
                <w:spacing w:val="7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вопросам;</w:t>
            </w:r>
          </w:p>
          <w:p w14:paraId="646F3FEB" w14:textId="77777777" w:rsidR="000256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</w:tabs>
              <w:spacing w:before="41"/>
              <w:ind w:hanging="433"/>
              <w:rPr>
                <w:rFonts w:ascii="Microsoft Sans Serif" w:hAnsi="Microsoft Sans Serif"/>
                <w:sz w:val="42"/>
              </w:rPr>
            </w:pPr>
            <w:r>
              <w:rPr>
                <w:rFonts w:ascii="Microsoft Sans Serif" w:hAnsi="Microsoft Sans Serif"/>
                <w:sz w:val="42"/>
              </w:rPr>
              <w:t>открытые</w:t>
            </w:r>
            <w:r>
              <w:rPr>
                <w:rFonts w:ascii="Microsoft Sans Serif" w:hAnsi="Microsoft Sans Serif"/>
                <w:spacing w:val="-19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уроки</w:t>
            </w:r>
            <w:r>
              <w:rPr>
                <w:rFonts w:ascii="Microsoft Sans Serif" w:hAnsi="Microsoft Sans Serif"/>
                <w:spacing w:val="-14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</w:t>
            </w:r>
            <w:r>
              <w:rPr>
                <w:rFonts w:ascii="Microsoft Sans Serif" w:hAnsi="Microsoft Sans Serif"/>
                <w:spacing w:val="-19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внеклассные</w:t>
            </w:r>
            <w:r>
              <w:rPr>
                <w:rFonts w:ascii="Microsoft Sans Serif" w:hAnsi="Microsoft Sans Serif"/>
                <w:spacing w:val="-21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мероприятия</w:t>
            </w:r>
            <w:r>
              <w:rPr>
                <w:rFonts w:ascii="Microsoft Sans Serif" w:hAnsi="Microsoft Sans Serif"/>
                <w:spacing w:val="-18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по</w:t>
            </w:r>
            <w:r>
              <w:rPr>
                <w:rFonts w:ascii="Microsoft Sans Serif" w:hAnsi="Microsoft Sans Serif"/>
                <w:spacing w:val="-18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предмету;</w:t>
            </w:r>
          </w:p>
          <w:p w14:paraId="1AF3F915" w14:textId="77777777" w:rsidR="000256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</w:tabs>
              <w:spacing w:before="86" w:line="204" w:lineRule="auto"/>
              <w:ind w:right="458"/>
              <w:rPr>
                <w:rFonts w:ascii="Microsoft Sans Serif" w:hAnsi="Microsoft Sans Serif"/>
                <w:sz w:val="42"/>
              </w:rPr>
            </w:pPr>
            <w:r>
              <w:rPr>
                <w:rFonts w:ascii="Microsoft Sans Serif" w:hAnsi="Microsoft Sans Serif"/>
                <w:sz w:val="42"/>
              </w:rPr>
              <w:t>лекции,</w:t>
            </w:r>
            <w:r>
              <w:rPr>
                <w:rFonts w:ascii="Microsoft Sans Serif" w:hAnsi="Microsoft Sans Serif"/>
                <w:spacing w:val="-18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доклады,</w:t>
            </w:r>
            <w:r>
              <w:rPr>
                <w:rFonts w:ascii="Microsoft Sans Serif" w:hAnsi="Microsoft Sans Serif"/>
                <w:spacing w:val="-18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сообщения</w:t>
            </w:r>
            <w:r>
              <w:rPr>
                <w:rFonts w:ascii="Microsoft Sans Serif" w:hAnsi="Microsoft Sans Serif"/>
                <w:spacing w:val="-21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</w:t>
            </w:r>
            <w:r>
              <w:rPr>
                <w:rFonts w:ascii="Microsoft Sans Serif" w:hAnsi="Microsoft Sans Serif"/>
                <w:spacing w:val="-18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дискуссии</w:t>
            </w:r>
            <w:r>
              <w:rPr>
                <w:rFonts w:ascii="Microsoft Sans Serif" w:hAnsi="Microsoft Sans Serif"/>
                <w:spacing w:val="-19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по</w:t>
            </w:r>
            <w:r>
              <w:rPr>
                <w:rFonts w:ascii="Microsoft Sans Serif" w:hAnsi="Microsoft Sans Serif"/>
                <w:spacing w:val="-19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методике</w:t>
            </w:r>
            <w:r>
              <w:rPr>
                <w:rFonts w:ascii="Microsoft Sans Serif" w:hAnsi="Microsoft Sans Serif"/>
                <w:spacing w:val="-17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обучения</w:t>
            </w:r>
            <w:r>
              <w:rPr>
                <w:rFonts w:ascii="Microsoft Sans Serif" w:hAnsi="Microsoft Sans Serif"/>
                <w:spacing w:val="-108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</w:t>
            </w:r>
            <w:r>
              <w:rPr>
                <w:rFonts w:ascii="Microsoft Sans Serif" w:hAnsi="Microsoft Sans Serif"/>
                <w:spacing w:val="-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воспитания,</w:t>
            </w:r>
            <w:r>
              <w:rPr>
                <w:rFonts w:ascii="Microsoft Sans Serif" w:hAnsi="Microsoft Sans Serif"/>
                <w:spacing w:val="-6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вопросам</w:t>
            </w:r>
            <w:r>
              <w:rPr>
                <w:rFonts w:ascii="Microsoft Sans Serif" w:hAnsi="Microsoft Sans Serif"/>
                <w:spacing w:val="-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общей</w:t>
            </w:r>
            <w:r>
              <w:rPr>
                <w:rFonts w:ascii="Microsoft Sans Serif" w:hAnsi="Microsoft Sans Serif"/>
                <w:spacing w:val="-4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педагогики</w:t>
            </w:r>
            <w:r>
              <w:rPr>
                <w:rFonts w:ascii="Microsoft Sans Serif" w:hAnsi="Microsoft Sans Serif"/>
                <w:spacing w:val="-3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</w:t>
            </w:r>
            <w:r>
              <w:rPr>
                <w:rFonts w:ascii="Microsoft Sans Serif" w:hAnsi="Microsoft Sans Serif"/>
                <w:spacing w:val="-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психологии;</w:t>
            </w:r>
          </w:p>
          <w:p w14:paraId="1CA764E3" w14:textId="77777777" w:rsidR="000256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</w:tabs>
              <w:spacing w:before="99" w:line="204" w:lineRule="auto"/>
              <w:ind w:left="810" w:right="1466"/>
              <w:rPr>
                <w:rFonts w:ascii="Microsoft Sans Serif" w:hAnsi="Microsoft Sans Serif"/>
                <w:sz w:val="42"/>
              </w:rPr>
            </w:pPr>
            <w:r>
              <w:rPr>
                <w:rFonts w:ascii="Microsoft Sans Serif" w:hAnsi="Microsoft Sans Serif"/>
                <w:sz w:val="42"/>
              </w:rPr>
              <w:t>изучение</w:t>
            </w:r>
            <w:r>
              <w:rPr>
                <w:rFonts w:ascii="Microsoft Sans Serif" w:hAnsi="Microsoft Sans Serif"/>
                <w:spacing w:val="-2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</w:t>
            </w:r>
            <w:r>
              <w:rPr>
                <w:rFonts w:ascii="Microsoft Sans Serif" w:hAnsi="Microsoft Sans Serif"/>
                <w:spacing w:val="-23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реализация</w:t>
            </w:r>
            <w:r>
              <w:rPr>
                <w:rFonts w:ascii="Microsoft Sans Serif" w:hAnsi="Microsoft Sans Serif"/>
                <w:spacing w:val="-24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в</w:t>
            </w:r>
            <w:r>
              <w:rPr>
                <w:rFonts w:ascii="Microsoft Sans Serif" w:hAnsi="Microsoft Sans Serif"/>
                <w:spacing w:val="-2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учебно-воспитательном</w:t>
            </w:r>
            <w:r>
              <w:rPr>
                <w:rFonts w:ascii="Microsoft Sans Serif" w:hAnsi="Microsoft Sans Serif"/>
                <w:spacing w:val="-20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процессе</w:t>
            </w:r>
            <w:r>
              <w:rPr>
                <w:rFonts w:ascii="Microsoft Sans Serif" w:hAnsi="Microsoft Sans Serif"/>
                <w:spacing w:val="-109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требований нормативных документов, актуального</w:t>
            </w:r>
            <w:r>
              <w:rPr>
                <w:rFonts w:ascii="Microsoft Sans Serif" w:hAnsi="Microsoft Sans Serif"/>
                <w:spacing w:val="1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педагогического</w:t>
            </w:r>
            <w:r>
              <w:rPr>
                <w:rFonts w:ascii="Microsoft Sans Serif" w:hAnsi="Microsoft Sans Serif"/>
                <w:spacing w:val="-2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опыта;</w:t>
            </w:r>
          </w:p>
          <w:p w14:paraId="5CD60C2A" w14:textId="77777777" w:rsidR="0002561C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12"/>
              </w:tabs>
              <w:spacing w:before="40"/>
              <w:ind w:hanging="433"/>
              <w:rPr>
                <w:rFonts w:ascii="Microsoft Sans Serif" w:hAnsi="Microsoft Sans Serif"/>
                <w:sz w:val="42"/>
              </w:rPr>
            </w:pPr>
            <w:r>
              <w:rPr>
                <w:rFonts w:ascii="Microsoft Sans Serif" w:hAnsi="Microsoft Sans Serif"/>
                <w:sz w:val="42"/>
              </w:rPr>
              <w:t>проведение</w:t>
            </w:r>
            <w:r>
              <w:rPr>
                <w:rFonts w:ascii="Microsoft Sans Serif" w:hAnsi="Microsoft Sans Serif"/>
                <w:spacing w:val="-24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предметных</w:t>
            </w:r>
            <w:r>
              <w:rPr>
                <w:rFonts w:ascii="Microsoft Sans Serif" w:hAnsi="Microsoft Sans Serif"/>
                <w:spacing w:val="-19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неделей</w:t>
            </w:r>
            <w:r>
              <w:rPr>
                <w:rFonts w:ascii="Microsoft Sans Serif" w:hAnsi="Microsoft Sans Serif"/>
                <w:spacing w:val="-20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(</w:t>
            </w:r>
            <w:r>
              <w:rPr>
                <w:rFonts w:ascii="Microsoft Sans Serif" w:hAnsi="Microsoft Sans Serif"/>
                <w:spacing w:val="-20"/>
                <w:sz w:val="42"/>
              </w:rPr>
              <w:t xml:space="preserve"> </w:t>
            </w:r>
            <w:r>
              <w:rPr>
                <w:rFonts w:ascii="Microsoft Sans Serif" w:hAnsi="Microsoft Sans Serif"/>
                <w:sz w:val="42"/>
              </w:rPr>
              <w:t>интегрированных).</w:t>
            </w:r>
          </w:p>
        </w:tc>
      </w:tr>
      <w:tr w:rsidR="0002561C" w14:paraId="0D37AFEB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295717C5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2C648B8F" w14:textId="77777777" w:rsidR="0002561C" w:rsidRDefault="00000000">
      <w:pPr>
        <w:rPr>
          <w:sz w:val="2"/>
          <w:szCs w:val="2"/>
        </w:rPr>
      </w:pPr>
      <w:r>
        <w:pict w14:anchorId="67A0577F">
          <v:rect id="_x0000_s1056" style="position:absolute;margin-left:12pt;margin-top:109.7pt;width:696pt;height:393.3pt;z-index:-16026112;mso-position-horizontal-relative:page;mso-position-vertical-relative:page" fillcolor="#c5d1d7" stroked="f">
            <w10:wrap anchorx="page" anchory="page"/>
          </v:rect>
        </w:pict>
      </w:r>
      <w:r>
        <w:pict w14:anchorId="0D499089">
          <v:shape id="_x0000_s1055" style="position:absolute;margin-left:0;margin-top:0;width:10in;height:540pt;z-index:-16025600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91392" behindDoc="1" locked="0" layoutInCell="1" allowOverlap="1" wp14:anchorId="5A3A92BD" wp14:editId="141C34A1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AC7D7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77DD8DF1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57E1433E" w14:textId="77777777" w:rsidR="0002561C" w:rsidRDefault="00000000">
            <w:pPr>
              <w:pStyle w:val="TableParagraph"/>
              <w:spacing w:before="54" w:line="254" w:lineRule="auto"/>
              <w:ind w:left="3619" w:right="3230" w:hanging="367"/>
              <w:rPr>
                <w:b/>
                <w:sz w:val="50"/>
              </w:rPr>
            </w:pPr>
            <w:r>
              <w:rPr>
                <w:b/>
                <w:color w:val="7B9899"/>
                <w:sz w:val="50"/>
              </w:rPr>
              <w:lastRenderedPageBreak/>
              <w:t>Организация</w:t>
            </w:r>
            <w:r>
              <w:rPr>
                <w:b/>
                <w:color w:val="7B9899"/>
                <w:spacing w:val="-4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работы</w:t>
            </w:r>
            <w:r>
              <w:rPr>
                <w:b/>
                <w:color w:val="7B9899"/>
                <w:spacing w:val="-7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ШМО</w:t>
            </w:r>
            <w:r>
              <w:rPr>
                <w:b/>
                <w:color w:val="7B9899"/>
                <w:spacing w:val="-124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над</w:t>
            </w:r>
            <w:r>
              <w:rPr>
                <w:b/>
                <w:color w:val="7B9899"/>
                <w:spacing w:val="-3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методической</w:t>
            </w:r>
            <w:r>
              <w:rPr>
                <w:b/>
                <w:color w:val="7B9899"/>
                <w:spacing w:val="-4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темой</w:t>
            </w:r>
          </w:p>
        </w:tc>
      </w:tr>
      <w:tr w:rsidR="0002561C" w14:paraId="515F593E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099B5063" w14:textId="77777777" w:rsidR="0002561C" w:rsidRDefault="0002561C">
            <w:pPr>
              <w:pStyle w:val="TableParagraph"/>
              <w:rPr>
                <w:rFonts w:ascii="Times New Roman"/>
                <w:sz w:val="41"/>
              </w:rPr>
            </w:pPr>
          </w:p>
          <w:p w14:paraId="2667A6EE" w14:textId="77777777" w:rsidR="000256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1"/>
                <w:tab w:val="left" w:pos="812"/>
              </w:tabs>
              <w:spacing w:line="254" w:lineRule="auto"/>
              <w:ind w:right="645"/>
              <w:rPr>
                <w:sz w:val="32"/>
              </w:rPr>
            </w:pPr>
            <w:r>
              <w:rPr>
                <w:sz w:val="32"/>
              </w:rPr>
              <w:t>При правильном выборе единой методической темы ШМО и целеустремленной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работе по данной проблеме она организует, делает целостными все другие формы,</w:t>
            </w:r>
            <w:r>
              <w:rPr>
                <w:spacing w:val="-75"/>
                <w:sz w:val="32"/>
              </w:rPr>
              <w:t xml:space="preserve"> </w:t>
            </w:r>
            <w:r>
              <w:rPr>
                <w:sz w:val="32"/>
              </w:rPr>
              <w:t>является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своего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рода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системообразующим</w:t>
            </w:r>
            <w:r>
              <w:rPr>
                <w:spacing w:val="10"/>
                <w:sz w:val="32"/>
              </w:rPr>
              <w:t xml:space="preserve"> </w:t>
            </w:r>
            <w:r>
              <w:rPr>
                <w:sz w:val="32"/>
              </w:rPr>
              <w:t>фактором.</w:t>
            </w:r>
          </w:p>
          <w:p w14:paraId="717BBE71" w14:textId="77777777" w:rsidR="000256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89"/>
              </w:tabs>
              <w:spacing w:before="73" w:line="254" w:lineRule="auto"/>
              <w:ind w:left="812" w:right="410" w:hanging="433"/>
              <w:jc w:val="both"/>
              <w:rPr>
                <w:sz w:val="32"/>
              </w:rPr>
            </w:pPr>
            <w:r>
              <w:tab/>
            </w:r>
            <w:r>
              <w:rPr>
                <w:sz w:val="32"/>
              </w:rPr>
              <w:t>Прежде всего — это правильный выбор самой темы. Она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должна</w:t>
            </w:r>
            <w:r>
              <w:rPr>
                <w:spacing w:val="77"/>
                <w:sz w:val="32"/>
              </w:rPr>
              <w:t xml:space="preserve"> </w:t>
            </w:r>
            <w:r>
              <w:rPr>
                <w:sz w:val="32"/>
              </w:rPr>
              <w:t>быть актуальной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важной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работы.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Темы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могут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быть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школьными,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требующими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изучения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внедрения в данном педагогическом коллективе, связанными со специфическими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условиями работы школы, или с возникшими проблемами, которые срочно надо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решить.</w:t>
            </w:r>
          </w:p>
          <w:p w14:paraId="3345E7EB" w14:textId="77777777" w:rsidR="000256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1"/>
                <w:tab w:val="left" w:pos="812"/>
              </w:tabs>
              <w:spacing w:before="70"/>
              <w:ind w:hanging="433"/>
              <w:rPr>
                <w:sz w:val="32"/>
              </w:rPr>
            </w:pPr>
            <w:r>
              <w:rPr>
                <w:sz w:val="32"/>
              </w:rPr>
              <w:t>Условием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эффективности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работы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над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темой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является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ее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четкое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планирование.</w:t>
            </w:r>
          </w:p>
          <w:p w14:paraId="1BDEE762" w14:textId="77777777" w:rsidR="0002561C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1"/>
                <w:tab w:val="left" w:pos="812"/>
              </w:tabs>
              <w:spacing w:before="97" w:line="254" w:lineRule="auto"/>
              <w:ind w:right="482"/>
              <w:rPr>
                <w:sz w:val="32"/>
              </w:rPr>
            </w:pPr>
            <w:r>
              <w:rPr>
                <w:sz w:val="32"/>
              </w:rPr>
              <w:t>К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одной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важных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методических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тем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работы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ШМО педагогов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естественнонаучного</w:t>
            </w:r>
            <w:r>
              <w:rPr>
                <w:spacing w:val="-75"/>
                <w:sz w:val="32"/>
              </w:rPr>
              <w:t xml:space="preserve"> </w:t>
            </w:r>
            <w:r>
              <w:rPr>
                <w:sz w:val="32"/>
              </w:rPr>
              <w:t>цикла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можно  отнести</w:t>
            </w:r>
            <w:r>
              <w:rPr>
                <w:spacing w:val="73"/>
                <w:sz w:val="32"/>
              </w:rPr>
              <w:t xml:space="preserve"> </w:t>
            </w:r>
            <w:r>
              <w:rPr>
                <w:sz w:val="32"/>
              </w:rPr>
              <w:t>«Создание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z w:val="32"/>
              </w:rPr>
              <w:t>условий для формирования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развития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познавательных компетенций учащихся на уроках естественнонаучного цикла как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средство развития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самореализации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z w:val="32"/>
              </w:rPr>
              <w:t>личности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условиях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реализации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ФГОС».</w:t>
            </w:r>
          </w:p>
        </w:tc>
      </w:tr>
      <w:tr w:rsidR="0002561C" w14:paraId="6A354049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51EF73AB" w14:textId="77777777" w:rsidR="0002561C" w:rsidRDefault="0002561C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17F01035" w14:textId="77777777" w:rsidR="0002561C" w:rsidRDefault="00000000">
      <w:pPr>
        <w:rPr>
          <w:sz w:val="2"/>
          <w:szCs w:val="2"/>
        </w:rPr>
      </w:pPr>
      <w:r>
        <w:pict w14:anchorId="191BC168">
          <v:rect id="_x0000_s1054" style="position:absolute;margin-left:12pt;margin-top:109.7pt;width:696pt;height:393.3pt;z-index:-16024576;mso-position-horizontal-relative:page;mso-position-vertical-relative:page" fillcolor="#c5d1d7" stroked="f">
            <w10:wrap anchorx="page" anchory="page"/>
          </v:rect>
        </w:pict>
      </w:r>
      <w:r>
        <w:pict w14:anchorId="58D7801B">
          <v:shape id="_x0000_s1053" style="position:absolute;margin-left:0;margin-top:0;width:10in;height:540pt;z-index:-16024064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92928" behindDoc="1" locked="0" layoutInCell="1" allowOverlap="1" wp14:anchorId="5E5A7708" wp14:editId="4F9544F9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93440" behindDoc="1" locked="0" layoutInCell="1" allowOverlap="1" wp14:anchorId="2C83E0D8" wp14:editId="5A5596E2">
            <wp:simplePos x="0" y="0"/>
            <wp:positionH relativeFrom="page">
              <wp:posOffset>611560</wp:posOffset>
            </wp:positionH>
            <wp:positionV relativeFrom="page">
              <wp:posOffset>260646</wp:posOffset>
            </wp:positionV>
            <wp:extent cx="1299634" cy="859536"/>
            <wp:effectExtent l="0" t="0" r="0" b="0"/>
            <wp:wrapNone/>
            <wp:docPr id="4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34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A7301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3109BF4A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790ADE94" w14:textId="77777777" w:rsidR="0002561C" w:rsidRDefault="00000000">
            <w:pPr>
              <w:pStyle w:val="TableParagraph"/>
              <w:spacing w:before="54" w:line="254" w:lineRule="auto"/>
              <w:ind w:left="3619" w:right="3230" w:hanging="367"/>
              <w:rPr>
                <w:b/>
                <w:sz w:val="50"/>
              </w:rPr>
            </w:pPr>
            <w:bookmarkStart w:id="9" w:name="Организация_работы_ШМО__над_методической"/>
            <w:bookmarkEnd w:id="9"/>
            <w:r>
              <w:rPr>
                <w:b/>
                <w:sz w:val="50"/>
              </w:rPr>
              <w:lastRenderedPageBreak/>
              <w:t>Организация</w:t>
            </w:r>
            <w:r>
              <w:rPr>
                <w:b/>
                <w:spacing w:val="-4"/>
                <w:sz w:val="50"/>
              </w:rPr>
              <w:t xml:space="preserve"> </w:t>
            </w:r>
            <w:r>
              <w:rPr>
                <w:b/>
                <w:sz w:val="50"/>
              </w:rPr>
              <w:t>работы</w:t>
            </w:r>
            <w:r>
              <w:rPr>
                <w:b/>
                <w:spacing w:val="-7"/>
                <w:sz w:val="50"/>
              </w:rPr>
              <w:t xml:space="preserve"> </w:t>
            </w:r>
            <w:r>
              <w:rPr>
                <w:b/>
                <w:sz w:val="50"/>
              </w:rPr>
              <w:t>ШМО</w:t>
            </w:r>
            <w:r>
              <w:rPr>
                <w:b/>
                <w:spacing w:val="-124"/>
                <w:sz w:val="50"/>
              </w:rPr>
              <w:t xml:space="preserve"> </w:t>
            </w:r>
            <w:r>
              <w:rPr>
                <w:b/>
                <w:sz w:val="50"/>
              </w:rPr>
              <w:t>над</w:t>
            </w:r>
            <w:r>
              <w:rPr>
                <w:b/>
                <w:spacing w:val="-3"/>
                <w:sz w:val="50"/>
              </w:rPr>
              <w:t xml:space="preserve"> </w:t>
            </w:r>
            <w:r>
              <w:rPr>
                <w:b/>
                <w:sz w:val="50"/>
              </w:rPr>
              <w:t>методической</w:t>
            </w:r>
            <w:r>
              <w:rPr>
                <w:b/>
                <w:spacing w:val="-4"/>
                <w:sz w:val="50"/>
              </w:rPr>
              <w:t xml:space="preserve"> </w:t>
            </w:r>
            <w:r>
              <w:rPr>
                <w:b/>
                <w:sz w:val="50"/>
              </w:rPr>
              <w:t>темой</w:t>
            </w:r>
          </w:p>
        </w:tc>
      </w:tr>
      <w:tr w:rsidR="0002561C" w14:paraId="7C3D5ED9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5DFC4688" w14:textId="77777777" w:rsidR="0002561C" w:rsidRDefault="0002561C">
            <w:pPr>
              <w:pStyle w:val="TableParagraph"/>
              <w:spacing w:before="8"/>
              <w:rPr>
                <w:rFonts w:ascii="Times New Roman"/>
                <w:sz w:val="38"/>
              </w:rPr>
            </w:pPr>
          </w:p>
          <w:p w14:paraId="322AC8A4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58"/>
              </w:tabs>
              <w:spacing w:line="201" w:lineRule="auto"/>
              <w:ind w:right="710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Создание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оптимальных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личности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каждого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учащегося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различных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видах деятельности сообразно с его способностями, интересами, возможностями, а также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потребностями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общества.</w:t>
            </w:r>
          </w:p>
          <w:p w14:paraId="2E60115F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92"/>
              </w:tabs>
              <w:spacing w:before="67" w:line="201" w:lineRule="auto"/>
              <w:ind w:right="2141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Развитие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таких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качеств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личности,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как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предприимчивость,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самостоятельность,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деловитость,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ответственность,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инициативность,</w:t>
            </w:r>
            <w:r>
              <w:rPr>
                <w:b/>
                <w:spacing w:val="6"/>
                <w:sz w:val="26"/>
              </w:rPr>
              <w:t xml:space="preserve"> </w:t>
            </w:r>
            <w:r>
              <w:rPr>
                <w:b/>
                <w:sz w:val="26"/>
              </w:rPr>
              <w:t>честность,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порядочность.</w:t>
            </w:r>
          </w:p>
          <w:p w14:paraId="36874287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92"/>
              </w:tabs>
              <w:spacing w:before="65" w:line="201" w:lineRule="auto"/>
              <w:ind w:right="683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Воспитание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культуры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личности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во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всех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её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проявлениях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(культуры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труда,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экономической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культуры,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экологической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культуры,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правовой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культуры.</w:t>
            </w:r>
          </w:p>
          <w:p w14:paraId="7E1006C9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99"/>
              </w:tabs>
              <w:spacing w:before="66" w:line="201" w:lineRule="auto"/>
              <w:ind w:right="766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Применение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современных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педагогических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технологий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планирования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реализации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новых развивающих технологий, включающих в себя воспитательные, развивающие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обучающие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цели.</w:t>
            </w:r>
          </w:p>
          <w:p w14:paraId="47E153BE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85"/>
              </w:tabs>
              <w:spacing w:before="28"/>
              <w:ind w:left="684" w:hanging="306"/>
              <w:rPr>
                <w:b/>
                <w:sz w:val="26"/>
              </w:rPr>
            </w:pPr>
            <w:r>
              <w:rPr>
                <w:b/>
                <w:sz w:val="26"/>
              </w:rPr>
              <w:t>Совершенствование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структуры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методической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работы.</w:t>
            </w:r>
          </w:p>
          <w:p w14:paraId="2A566A47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96"/>
              </w:tabs>
              <w:spacing w:before="55" w:line="201" w:lineRule="auto"/>
              <w:ind w:right="2200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Создание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для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объединения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педагогов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близким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проблемам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целью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аккумуляции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идей</w:t>
            </w:r>
            <w:r>
              <w:rPr>
                <w:b/>
                <w:spacing w:val="4"/>
                <w:sz w:val="26"/>
              </w:rPr>
              <w:t xml:space="preserve"> </w:t>
            </w:r>
            <w:r>
              <w:rPr>
                <w:b/>
                <w:sz w:val="26"/>
              </w:rPr>
              <w:t>и возможностей.</w:t>
            </w:r>
          </w:p>
          <w:p w14:paraId="5037FFDB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75"/>
              </w:tabs>
              <w:spacing w:before="27"/>
              <w:ind w:left="674" w:hanging="296"/>
              <w:rPr>
                <w:b/>
                <w:sz w:val="26"/>
              </w:rPr>
            </w:pPr>
            <w:r>
              <w:rPr>
                <w:b/>
                <w:sz w:val="26"/>
              </w:rPr>
              <w:t>Совершенствование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преподавания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основ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естественных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наук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ОУ.</w:t>
            </w:r>
          </w:p>
          <w:p w14:paraId="0F5F5B24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04"/>
              </w:tabs>
              <w:spacing w:before="55" w:line="201" w:lineRule="auto"/>
              <w:ind w:right="985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Стимулирование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творческой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инициативы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учителей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разработку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внедрение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нового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содержания, новых педагогических технологий и новых организационных форм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образования.</w:t>
            </w:r>
          </w:p>
          <w:p w14:paraId="58381ABD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96"/>
              </w:tabs>
              <w:spacing w:before="67" w:line="201" w:lineRule="auto"/>
              <w:ind w:right="663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Создание условий для исследовательской деятельности на уроках как факторе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личностного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развития</w:t>
            </w:r>
            <w:r>
              <w:rPr>
                <w:b/>
                <w:spacing w:val="54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через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обновление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содержания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предметов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естественно-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научного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цикла,</w:t>
            </w:r>
            <w:r>
              <w:rPr>
                <w:b/>
                <w:spacing w:val="2"/>
                <w:sz w:val="26"/>
              </w:rPr>
              <w:t xml:space="preserve"> </w:t>
            </w:r>
            <w:r>
              <w:rPr>
                <w:b/>
                <w:sz w:val="26"/>
              </w:rPr>
              <w:t>определяющего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современное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качество содержания образования.</w:t>
            </w:r>
          </w:p>
          <w:p w14:paraId="7B66BA5F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41"/>
              </w:tabs>
              <w:spacing w:before="67" w:line="201" w:lineRule="auto"/>
              <w:ind w:right="997" w:firstLine="0"/>
              <w:rPr>
                <w:b/>
                <w:sz w:val="26"/>
              </w:rPr>
            </w:pPr>
            <w:r>
              <w:rPr>
                <w:b/>
                <w:sz w:val="26"/>
              </w:rPr>
              <w:t>Разработка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систем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мер,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направленных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качественную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подготовку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учащихся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к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сдаче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ЕГЭ</w:t>
            </w:r>
          </w:p>
          <w:p w14:paraId="2F08B610" w14:textId="77777777" w:rsidR="0002561C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785"/>
              </w:tabs>
              <w:spacing w:before="27"/>
              <w:ind w:left="784" w:hanging="406"/>
              <w:rPr>
                <w:b/>
                <w:sz w:val="26"/>
              </w:rPr>
            </w:pPr>
            <w:r>
              <w:rPr>
                <w:b/>
                <w:sz w:val="26"/>
              </w:rPr>
              <w:t>Комплексное</w:t>
            </w:r>
            <w:r>
              <w:rPr>
                <w:b/>
                <w:spacing w:val="-12"/>
                <w:sz w:val="26"/>
              </w:rPr>
              <w:t xml:space="preserve"> </w:t>
            </w:r>
            <w:r>
              <w:rPr>
                <w:b/>
                <w:sz w:val="26"/>
              </w:rPr>
              <w:t>изучение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основных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документов,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направленных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z w:val="26"/>
              </w:rPr>
              <w:t>развитие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образования.</w:t>
            </w:r>
          </w:p>
        </w:tc>
      </w:tr>
      <w:tr w:rsidR="0002561C" w14:paraId="3726FE65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596C9F45" w14:textId="77777777" w:rsidR="0002561C" w:rsidRDefault="0002561C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6DFA4AD8" w14:textId="77777777" w:rsidR="0002561C" w:rsidRDefault="00000000">
      <w:pPr>
        <w:rPr>
          <w:sz w:val="2"/>
          <w:szCs w:val="2"/>
        </w:rPr>
      </w:pPr>
      <w:r>
        <w:pict w14:anchorId="208A42D5">
          <v:rect id="_x0000_s1052" style="position:absolute;margin-left:12pt;margin-top:109.7pt;width:696pt;height:393.3pt;z-index:-16022528;mso-position-horizontal-relative:page;mso-position-vertical-relative:page" fillcolor="#c5d1d7" stroked="f">
            <w10:wrap anchorx="page" anchory="page"/>
          </v:rect>
        </w:pict>
      </w:r>
      <w:r>
        <w:pict w14:anchorId="733299FA">
          <v:shape id="_x0000_s1051" style="position:absolute;margin-left:0;margin-top:0;width:10in;height:540pt;z-index:-16022016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94976" behindDoc="1" locked="0" layoutInCell="1" allowOverlap="1" wp14:anchorId="7749F94A" wp14:editId="6BED7441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95488" behindDoc="1" locked="0" layoutInCell="1" allowOverlap="1" wp14:anchorId="0F91E2DE" wp14:editId="6AB91EDC">
            <wp:simplePos x="0" y="0"/>
            <wp:positionH relativeFrom="page">
              <wp:posOffset>611560</wp:posOffset>
            </wp:positionH>
            <wp:positionV relativeFrom="page">
              <wp:posOffset>404664</wp:posOffset>
            </wp:positionV>
            <wp:extent cx="1299632" cy="859536"/>
            <wp:effectExtent l="0" t="0" r="0" b="0"/>
            <wp:wrapNone/>
            <wp:docPr id="4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32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63EB9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243C6EA3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0E711B99" w14:textId="77777777" w:rsidR="0002561C" w:rsidRDefault="00000000">
            <w:pPr>
              <w:pStyle w:val="TableParagraph"/>
              <w:spacing w:before="155"/>
              <w:ind w:left="382"/>
              <w:rPr>
                <w:b/>
                <w:sz w:val="56"/>
              </w:rPr>
            </w:pPr>
            <w:r>
              <w:rPr>
                <w:noProof/>
                <w:position w:val="-40"/>
              </w:rPr>
              <w:lastRenderedPageBreak/>
              <w:drawing>
                <wp:inline distT="0" distB="0" distL="0" distR="0" wp14:anchorId="5AE1D14F" wp14:editId="2427B96A">
                  <wp:extent cx="1298569" cy="858832"/>
                  <wp:effectExtent l="0" t="0" r="0" b="0"/>
                  <wp:docPr id="4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69" cy="85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     </w:t>
            </w:r>
            <w:r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>
              <w:rPr>
                <w:b/>
                <w:sz w:val="56"/>
              </w:rPr>
              <w:t>Самообразование</w:t>
            </w:r>
            <w:r>
              <w:rPr>
                <w:b/>
                <w:spacing w:val="-23"/>
                <w:sz w:val="56"/>
              </w:rPr>
              <w:t xml:space="preserve"> </w:t>
            </w:r>
            <w:r>
              <w:rPr>
                <w:b/>
                <w:sz w:val="56"/>
              </w:rPr>
              <w:t>учителя</w:t>
            </w:r>
          </w:p>
        </w:tc>
      </w:tr>
      <w:tr w:rsidR="0002561C" w14:paraId="149A300B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3D6D2394" w14:textId="77777777" w:rsidR="0002561C" w:rsidRDefault="0002561C">
            <w:pPr>
              <w:pStyle w:val="TableParagraph"/>
              <w:spacing w:before="8"/>
              <w:rPr>
                <w:rFonts w:ascii="Times New Roman"/>
                <w:sz w:val="17"/>
              </w:rPr>
            </w:pPr>
          </w:p>
          <w:p w14:paraId="1EFABFBB" w14:textId="77777777" w:rsidR="0002561C" w:rsidRDefault="00000000">
            <w:pPr>
              <w:pStyle w:val="TableParagraph"/>
              <w:ind w:left="4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7285FF8D">
                <v:group id="_x0000_s1048" style="width:663.65pt;height:358.65pt;mso-position-horizontal-relative:char;mso-position-vertical-relative:line" coordsize="13273,7173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50" type="#_x0000_t75" alt="" style="position:absolute;width:4536;height:3402">
                    <v:imagedata r:id="rId17" o:title=""/>
                  </v:shape>
                  <v:shape id="_x0000_s1049" type="#_x0000_t75" alt="" style="position:absolute;left:4535;top:2267;width:8737;height:4905">
                    <v:imagedata r:id="rId18" o:title=""/>
                  </v:shape>
                  <w10:wrap type="none"/>
                  <w10:anchorlock/>
                </v:group>
              </w:pict>
            </w:r>
          </w:p>
        </w:tc>
      </w:tr>
      <w:tr w:rsidR="0002561C" w14:paraId="6535BFAB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7A31D7EE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5A06E6D9" w14:textId="77777777" w:rsidR="0002561C" w:rsidRDefault="00000000">
      <w:pPr>
        <w:rPr>
          <w:sz w:val="2"/>
          <w:szCs w:val="2"/>
        </w:rPr>
      </w:pPr>
      <w:r>
        <w:pict w14:anchorId="19A9AABA">
          <v:rect id="_x0000_s1047" style="position:absolute;margin-left:12pt;margin-top:109.7pt;width:696pt;height:393.3pt;z-index:-16019968;mso-position-horizontal-relative:page;mso-position-vertical-relative:page" fillcolor="#c5d1d7" stroked="f">
            <w10:wrap anchorx="page" anchory="page"/>
          </v:rect>
        </w:pict>
      </w:r>
      <w:r>
        <w:pict w14:anchorId="1D0767A1">
          <v:shape id="_x0000_s1046" style="position:absolute;margin-left:0;margin-top:0;width:10in;height:540pt;z-index:-16019456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97536" behindDoc="1" locked="0" layoutInCell="1" allowOverlap="1" wp14:anchorId="401F5EF5" wp14:editId="0E8AC42F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309F8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4F0B172B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1C324198" w14:textId="77777777" w:rsidR="0002561C" w:rsidRDefault="00000000">
            <w:pPr>
              <w:pStyle w:val="TableParagraph"/>
              <w:spacing w:before="155"/>
              <w:ind w:left="269"/>
              <w:rPr>
                <w:sz w:val="66"/>
              </w:rPr>
            </w:pPr>
            <w:r>
              <w:rPr>
                <w:noProof/>
                <w:position w:val="-42"/>
              </w:rPr>
              <w:lastRenderedPageBreak/>
              <w:drawing>
                <wp:inline distT="0" distB="0" distL="0" distR="0" wp14:anchorId="7C94F71E" wp14:editId="79D93501">
                  <wp:extent cx="1298570" cy="858832"/>
                  <wp:effectExtent l="0" t="0" r="0" b="0"/>
                  <wp:docPr id="5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0" cy="85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        </w:t>
            </w:r>
            <w:r>
              <w:rPr>
                <w:rFonts w:ascii="Times New Roman" w:hAnsi="Times New Roman"/>
                <w:spacing w:val="-20"/>
                <w:sz w:val="20"/>
              </w:rPr>
              <w:t xml:space="preserve"> </w:t>
            </w:r>
            <w:bookmarkStart w:id="10" w:name="Самообразование_учителя"/>
            <w:bookmarkEnd w:id="10"/>
            <w:r>
              <w:rPr>
                <w:color w:val="7B9899"/>
                <w:sz w:val="66"/>
              </w:rPr>
              <w:t>Самообразование</w:t>
            </w:r>
            <w:r>
              <w:rPr>
                <w:color w:val="7B9899"/>
                <w:spacing w:val="-7"/>
                <w:sz w:val="66"/>
              </w:rPr>
              <w:t xml:space="preserve"> </w:t>
            </w:r>
            <w:r>
              <w:rPr>
                <w:color w:val="7B9899"/>
                <w:sz w:val="66"/>
              </w:rPr>
              <w:t>учителя</w:t>
            </w:r>
          </w:p>
        </w:tc>
      </w:tr>
      <w:tr w:rsidR="0002561C" w14:paraId="1CFFE128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7784BA3D" w14:textId="77777777" w:rsidR="0002561C" w:rsidRDefault="0002561C">
            <w:pPr>
              <w:pStyle w:val="TableParagraph"/>
              <w:spacing w:before="6"/>
              <w:rPr>
                <w:rFonts w:ascii="Times New Roman"/>
                <w:sz w:val="40"/>
              </w:rPr>
            </w:pPr>
          </w:p>
          <w:p w14:paraId="39E9AC66" w14:textId="77777777" w:rsidR="000256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</w:tabs>
              <w:spacing w:before="1" w:line="249" w:lineRule="auto"/>
              <w:ind w:right="1707"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Самообразование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—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важная</w:t>
            </w:r>
            <w:r>
              <w:rPr>
                <w:rFonts w:ascii="Times New Roman" w:hAnsi="Times New Roman"/>
                <w:spacing w:val="-10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форма</w:t>
            </w:r>
            <w:r>
              <w:rPr>
                <w:rFonts w:ascii="Times New Roman" w:hAnsi="Times New Roman"/>
                <w:spacing w:val="-10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повышения</w:t>
            </w:r>
            <w:r>
              <w:rPr>
                <w:rFonts w:ascii="Times New Roman" w:hAnsi="Times New Roman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квалификации,</w:t>
            </w:r>
            <w:r>
              <w:rPr>
                <w:rFonts w:ascii="Times New Roman" w:hAnsi="Times New Roman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главный</w:t>
            </w:r>
            <w:r>
              <w:rPr>
                <w:rFonts w:ascii="Times New Roman" w:hAnsi="Times New Roman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и</w:t>
            </w:r>
            <w:r>
              <w:rPr>
                <w:rFonts w:ascii="Times New Roman" w:hAnsi="Times New Roman"/>
                <w:spacing w:val="-10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наиболее</w:t>
            </w:r>
            <w:r>
              <w:rPr>
                <w:rFonts w:ascii="Times New Roman" w:hAnsi="Times New Roman"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доступный</w:t>
            </w:r>
            <w:r>
              <w:rPr>
                <w:rFonts w:ascii="Times New Roman" w:hAnsi="Times New Roman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источник</w:t>
            </w:r>
            <w:r>
              <w:rPr>
                <w:rFonts w:ascii="Times New Roman" w:hAnsi="Times New Roman"/>
                <w:spacing w:val="-5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знаний, но</w:t>
            </w:r>
            <w:r>
              <w:rPr>
                <w:rFonts w:ascii="Times New Roman" w:hAnsi="Times New Roman"/>
                <w:spacing w:val="-8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к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его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организации по-разному</w:t>
            </w:r>
            <w:r>
              <w:rPr>
                <w:rFonts w:ascii="Times New Roman" w:hAnsi="Times New Roman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подходят</w:t>
            </w:r>
            <w:r>
              <w:rPr>
                <w:rFonts w:ascii="Times New Roman" w:hAnsi="Times New Roman"/>
                <w:spacing w:val="-9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педагоги</w:t>
            </w:r>
          </w:p>
          <w:p w14:paraId="548790CE" w14:textId="77777777" w:rsidR="000256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</w:tabs>
              <w:spacing w:before="79" w:line="249" w:lineRule="auto"/>
              <w:ind w:left="810" w:right="412"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Учитель самостоятельно избирает проблемы, которые будет изучать, а руководителю ШМО</w:t>
            </w:r>
            <w:r>
              <w:rPr>
                <w:rFonts w:ascii="Times New Roman" w:hAnsi="Times New Roman"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необходимо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направить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самообразование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коллеги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так,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чтобы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не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остались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без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внимания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вопросы</w:t>
            </w:r>
            <w:r>
              <w:rPr>
                <w:rFonts w:ascii="Times New Roman" w:hAnsi="Times New Roman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педагогической</w:t>
            </w:r>
            <w:r>
              <w:rPr>
                <w:rFonts w:ascii="Times New Roman" w:hAnsi="Times New Roman"/>
                <w:spacing w:val="4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теории,</w:t>
            </w:r>
            <w:r>
              <w:rPr>
                <w:rFonts w:ascii="Times New Roman" w:hAnsi="Times New Roman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психологии,</w:t>
            </w:r>
            <w:r>
              <w:rPr>
                <w:rFonts w:ascii="Times New Roman" w:hAnsi="Times New Roman"/>
                <w:spacing w:val="5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методики преподавания</w:t>
            </w:r>
            <w:r>
              <w:rPr>
                <w:rFonts w:ascii="Times New Roman" w:hAnsi="Times New Roman"/>
                <w:spacing w:val="5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предмета.</w:t>
            </w:r>
          </w:p>
          <w:p w14:paraId="6FCB212D" w14:textId="77777777" w:rsidR="000256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91"/>
              </w:tabs>
              <w:spacing w:before="81" w:line="249" w:lineRule="auto"/>
              <w:ind w:left="809" w:right="413" w:hanging="431"/>
              <w:jc w:val="both"/>
              <w:rPr>
                <w:rFonts w:ascii="Times New Roman" w:hAnsi="Times New Roman"/>
                <w:sz w:val="32"/>
              </w:rPr>
            </w:pPr>
            <w:r>
              <w:tab/>
            </w:r>
            <w:r>
              <w:rPr>
                <w:rFonts w:ascii="Times New Roman" w:hAnsi="Times New Roman"/>
                <w:sz w:val="32"/>
              </w:rPr>
              <w:t>Цель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и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задачи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самообразования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-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сделать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из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себя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и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надеясь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только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на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себя,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своими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средствами</w:t>
            </w:r>
            <w:r>
              <w:rPr>
                <w:rFonts w:ascii="Times New Roman" w:hAnsi="Times New Roman"/>
                <w:spacing w:val="4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человека действительно</w:t>
            </w:r>
            <w:r>
              <w:rPr>
                <w:rFonts w:ascii="Times New Roman" w:hAnsi="Times New Roman"/>
                <w:spacing w:val="6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образованного.</w:t>
            </w:r>
          </w:p>
          <w:p w14:paraId="5EC49C3A" w14:textId="77777777" w:rsidR="000256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</w:tabs>
              <w:spacing w:before="79" w:line="249" w:lineRule="auto"/>
              <w:ind w:right="411" w:hanging="433"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Педагогическое самообразование — четко спланированная логически стройная система,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цель</w:t>
            </w:r>
            <w:r>
              <w:rPr>
                <w:rFonts w:ascii="Times New Roman" w:hAnsi="Times New Roman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которой</w:t>
            </w:r>
            <w:r>
              <w:rPr>
                <w:rFonts w:ascii="Times New Roman" w:hAnsi="Times New Roman"/>
                <w:spacing w:val="-6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—</w:t>
            </w:r>
            <w:r>
              <w:rPr>
                <w:rFonts w:ascii="Times New Roman" w:hAnsi="Times New Roman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реализация</w:t>
            </w:r>
            <w:r>
              <w:rPr>
                <w:rFonts w:ascii="Times New Roman" w:hAnsi="Times New Roman"/>
                <w:spacing w:val="5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достижений</w:t>
            </w:r>
            <w:r>
              <w:rPr>
                <w:rFonts w:ascii="Times New Roman" w:hAnsi="Times New Roman"/>
                <w:spacing w:val="3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педагогической</w:t>
            </w:r>
            <w:r>
              <w:rPr>
                <w:rFonts w:ascii="Times New Roman" w:hAnsi="Times New Roman"/>
                <w:spacing w:val="3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науки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в</w:t>
            </w:r>
            <w:r>
              <w:rPr>
                <w:rFonts w:ascii="Times New Roman" w:hAnsi="Times New Roman"/>
                <w:spacing w:val="-5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учебной</w:t>
            </w:r>
            <w:r>
              <w:rPr>
                <w:rFonts w:ascii="Times New Roman" w:hAnsi="Times New Roman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практике.</w:t>
            </w:r>
          </w:p>
          <w:p w14:paraId="37AA5807" w14:textId="77777777" w:rsidR="0002561C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2"/>
              </w:tabs>
              <w:spacing w:before="80" w:line="249" w:lineRule="auto"/>
              <w:ind w:left="810" w:right="408"/>
              <w:jc w:val="both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32"/>
              </w:rPr>
              <w:t>Главным условием педагогического самообразования является самоконтроль, а не контроль</w:t>
            </w:r>
            <w:r>
              <w:rPr>
                <w:rFonts w:ascii="Times New Roman" w:hAnsi="Times New Roman"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со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стороны.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Учитель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должен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уметь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оценивать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свои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возможности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совершенствовать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педагогические</w:t>
            </w:r>
            <w:r>
              <w:rPr>
                <w:rFonts w:ascii="Times New Roman" w:hAnsi="Times New Roman"/>
                <w:spacing w:val="3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умения,</w:t>
            </w:r>
            <w:r>
              <w:rPr>
                <w:rFonts w:ascii="Times New Roman" w:hAnsi="Times New Roman"/>
                <w:spacing w:val="6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навыки</w:t>
            </w:r>
            <w:r>
              <w:rPr>
                <w:rFonts w:ascii="Times New Roman" w:hAnsi="Times New Roman"/>
                <w:spacing w:val="-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и</w:t>
            </w:r>
            <w:r>
              <w:rPr>
                <w:rFonts w:ascii="Times New Roman" w:hAnsi="Times New Roman"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использовать различные</w:t>
            </w:r>
            <w:r>
              <w:rPr>
                <w:rFonts w:ascii="Times New Roman" w:hAnsi="Times New Roman"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формы</w:t>
            </w:r>
            <w:r>
              <w:rPr>
                <w:rFonts w:ascii="Times New Roman" w:hAnsi="Times New Roman"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sz w:val="32"/>
              </w:rPr>
              <w:t>самообразования.</w:t>
            </w:r>
          </w:p>
        </w:tc>
      </w:tr>
      <w:tr w:rsidR="0002561C" w14:paraId="4733CFC6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1F6D827E" w14:textId="77777777" w:rsidR="0002561C" w:rsidRDefault="0002561C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29B6BB05" w14:textId="77777777" w:rsidR="0002561C" w:rsidRDefault="00000000">
      <w:pPr>
        <w:rPr>
          <w:sz w:val="2"/>
          <w:szCs w:val="2"/>
        </w:rPr>
      </w:pPr>
      <w:r>
        <w:pict w14:anchorId="1CD351FD">
          <v:rect id="_x0000_s1045" style="position:absolute;margin-left:12pt;margin-top:109.7pt;width:696pt;height:393.3pt;z-index:-16018432;mso-position-horizontal-relative:page;mso-position-vertical-relative:page" fillcolor="#c5d1d7" stroked="f">
            <w10:wrap anchorx="page" anchory="page"/>
          </v:rect>
        </w:pict>
      </w:r>
      <w:r>
        <w:pict w14:anchorId="71FD1CAA">
          <v:shape id="_x0000_s1044" style="position:absolute;margin-left:0;margin-top:0;width:10in;height:540pt;z-index:-16017920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299072" behindDoc="1" locked="0" layoutInCell="1" allowOverlap="1" wp14:anchorId="1641AA16" wp14:editId="7026B913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16B5B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50692588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1CF07946" w14:textId="77777777" w:rsidR="0002561C" w:rsidRDefault="00000000">
            <w:pPr>
              <w:pStyle w:val="TableParagraph"/>
              <w:spacing w:before="137" w:line="254" w:lineRule="auto"/>
              <w:ind w:left="3757" w:right="1196" w:hanging="459"/>
              <w:rPr>
                <w:b/>
                <w:sz w:val="40"/>
              </w:rPr>
            </w:pPr>
            <w:bookmarkStart w:id="11" w:name="Наставничество_как_эффективное_средство_"/>
            <w:bookmarkEnd w:id="11"/>
            <w:r>
              <w:rPr>
                <w:b/>
                <w:color w:val="7B9899"/>
                <w:sz w:val="40"/>
              </w:rPr>
              <w:lastRenderedPageBreak/>
              <w:t>Наставничество как эффективное средство</w:t>
            </w:r>
            <w:r>
              <w:rPr>
                <w:b/>
                <w:color w:val="7B9899"/>
                <w:spacing w:val="-100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профессионального</w:t>
            </w:r>
            <w:r>
              <w:rPr>
                <w:b/>
                <w:color w:val="7B9899"/>
                <w:spacing w:val="-7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развития</w:t>
            </w:r>
            <w:r>
              <w:rPr>
                <w:b/>
                <w:color w:val="7B9899"/>
                <w:spacing w:val="-3"/>
                <w:sz w:val="40"/>
              </w:rPr>
              <w:t xml:space="preserve"> </w:t>
            </w:r>
            <w:r>
              <w:rPr>
                <w:b/>
                <w:color w:val="7B9899"/>
                <w:sz w:val="40"/>
              </w:rPr>
              <w:t>педагога</w:t>
            </w:r>
          </w:p>
        </w:tc>
      </w:tr>
      <w:tr w:rsidR="0002561C" w14:paraId="42178694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</w:tcPr>
          <w:p w14:paraId="6CD1A799" w14:textId="77777777" w:rsidR="0002561C" w:rsidRDefault="00000000">
            <w:pPr>
              <w:pStyle w:val="TableParagraph"/>
              <w:ind w:left="77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896F8C1" wp14:editId="72D1B87C">
                  <wp:extent cx="3602304" cy="2523267"/>
                  <wp:effectExtent l="0" t="0" r="0" b="0"/>
                  <wp:docPr id="5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304" cy="252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61C" w14:paraId="64486442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1B92A81F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483B1E41" w14:textId="77777777" w:rsidR="0002561C" w:rsidRDefault="00000000">
      <w:pPr>
        <w:rPr>
          <w:sz w:val="2"/>
          <w:szCs w:val="2"/>
        </w:rPr>
      </w:pPr>
      <w:r>
        <w:pict w14:anchorId="729F6BF9">
          <v:rect id="_x0000_s1043" style="position:absolute;margin-left:12pt;margin-top:109.7pt;width:696pt;height:393.3pt;z-index:-16016896;mso-position-horizontal-relative:page;mso-position-vertical-relative:page" fillcolor="#c5d1d7" stroked="f">
            <w10:wrap anchorx="page" anchory="page"/>
          </v:rect>
        </w:pict>
      </w:r>
      <w:r>
        <w:pict w14:anchorId="68FE2445">
          <v:shape id="_x0000_s1042" style="position:absolute;margin-left:0;margin-top:0;width:10in;height:540pt;z-index:-16016384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300608" behindDoc="1" locked="0" layoutInCell="1" allowOverlap="1" wp14:anchorId="78C24BCC" wp14:editId="50E2BE0E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1120" behindDoc="1" locked="0" layoutInCell="1" allowOverlap="1" wp14:anchorId="25A1FD1F" wp14:editId="52786687">
            <wp:simplePos x="0" y="0"/>
            <wp:positionH relativeFrom="page">
              <wp:posOffset>179514</wp:posOffset>
            </wp:positionH>
            <wp:positionV relativeFrom="page">
              <wp:posOffset>3717035</wp:posOffset>
            </wp:positionV>
            <wp:extent cx="3882350" cy="2907792"/>
            <wp:effectExtent l="0" t="0" r="0" b="0"/>
            <wp:wrapNone/>
            <wp:docPr id="5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350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1632" behindDoc="1" locked="0" layoutInCell="1" allowOverlap="1" wp14:anchorId="700221D5" wp14:editId="1CD8CB96">
            <wp:simplePos x="0" y="0"/>
            <wp:positionH relativeFrom="page">
              <wp:posOffset>323532</wp:posOffset>
            </wp:positionH>
            <wp:positionV relativeFrom="page">
              <wp:posOffset>188645</wp:posOffset>
            </wp:positionV>
            <wp:extent cx="1299636" cy="859536"/>
            <wp:effectExtent l="0" t="0" r="0" b="0"/>
            <wp:wrapNone/>
            <wp:docPr id="6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36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192" behindDoc="0" locked="0" layoutInCell="1" allowOverlap="1" wp14:anchorId="4406FFDA" wp14:editId="5B92172D">
            <wp:simplePos x="0" y="0"/>
            <wp:positionH relativeFrom="page">
              <wp:posOffset>98502</wp:posOffset>
            </wp:positionH>
            <wp:positionV relativeFrom="page">
              <wp:posOffset>1340767</wp:posOffset>
            </wp:positionV>
            <wp:extent cx="3753416" cy="2402186"/>
            <wp:effectExtent l="0" t="0" r="0" b="0"/>
            <wp:wrapNone/>
            <wp:docPr id="6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3416" cy="240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2704" behindDoc="0" locked="0" layoutInCell="1" allowOverlap="1" wp14:anchorId="0E8FF00B" wp14:editId="42F88F8B">
            <wp:simplePos x="0" y="0"/>
            <wp:positionH relativeFrom="page">
              <wp:posOffset>4804346</wp:posOffset>
            </wp:positionH>
            <wp:positionV relativeFrom="page">
              <wp:posOffset>3861053</wp:posOffset>
            </wp:positionV>
            <wp:extent cx="3872108" cy="2902363"/>
            <wp:effectExtent l="0" t="0" r="0" b="0"/>
            <wp:wrapNone/>
            <wp:docPr id="6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108" cy="290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47B22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3C7E51F6" w14:textId="77777777">
        <w:trPr>
          <w:trHeight w:val="9808"/>
        </w:trPr>
        <w:tc>
          <w:tcPr>
            <w:tcW w:w="13910" w:type="dxa"/>
            <w:tcBorders>
              <w:bottom w:val="nil"/>
            </w:tcBorders>
          </w:tcPr>
          <w:p w14:paraId="09F480D3" w14:textId="77777777" w:rsidR="0002561C" w:rsidRDefault="00000000">
            <w:pPr>
              <w:pStyle w:val="TableParagraph"/>
              <w:spacing w:before="181" w:line="254" w:lineRule="auto"/>
              <w:ind w:left="5822" w:right="2269" w:hanging="1685"/>
              <w:rPr>
                <w:b/>
                <w:sz w:val="48"/>
              </w:rPr>
            </w:pPr>
            <w:bookmarkStart w:id="12" w:name="Слайд_номер_15"/>
            <w:bookmarkEnd w:id="12"/>
            <w:r>
              <w:rPr>
                <w:b/>
                <w:sz w:val="48"/>
              </w:rPr>
              <w:lastRenderedPageBreak/>
              <w:t>Формы работы и результаты</w:t>
            </w:r>
            <w:r>
              <w:rPr>
                <w:b/>
                <w:spacing w:val="-119"/>
                <w:sz w:val="48"/>
              </w:rPr>
              <w:t xml:space="preserve"> </w:t>
            </w:r>
            <w:r>
              <w:rPr>
                <w:b/>
                <w:sz w:val="48"/>
              </w:rPr>
              <w:t>наставничества</w:t>
            </w:r>
          </w:p>
          <w:p w14:paraId="03FEDE58" w14:textId="77777777" w:rsidR="000256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822"/>
              </w:tabs>
              <w:spacing w:before="165" w:line="249" w:lineRule="auto"/>
              <w:ind w:right="1433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Для</w:t>
            </w:r>
            <w:r>
              <w:rPr>
                <w:rFonts w:ascii="Times New Roman" w:hAnsi="Times New Roman"/>
                <w:b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осуществления</w:t>
            </w:r>
            <w:r>
              <w:rPr>
                <w:rFonts w:ascii="Times New Roman" w:hAnsi="Times New Roman"/>
                <w:b/>
                <w:spacing w:val="2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наставнической</w:t>
            </w:r>
            <w:r>
              <w:rPr>
                <w:rFonts w:ascii="Times New Roman" w:hAnsi="Times New Roman"/>
                <w:b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деятельности</w:t>
            </w:r>
            <w:r>
              <w:rPr>
                <w:rFonts w:ascii="Times New Roman" w:hAnsi="Times New Roman"/>
                <w:b/>
                <w:spacing w:val="9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мало</w:t>
            </w:r>
            <w:r>
              <w:rPr>
                <w:rFonts w:ascii="Times New Roman" w:hAnsi="Times New Roman"/>
                <w:b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быть просто</w:t>
            </w:r>
            <w:r>
              <w:rPr>
                <w:rFonts w:ascii="Times New Roman" w:hAnsi="Times New Roman"/>
                <w:b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опытным</w:t>
            </w:r>
            <w:r>
              <w:rPr>
                <w:rFonts w:ascii="Times New Roman" w:hAnsi="Times New Roman"/>
                <w:b/>
                <w:spacing w:val="-12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высококвалифицированным</w:t>
            </w:r>
            <w:r>
              <w:rPr>
                <w:rFonts w:ascii="Times New Roman" w:hAnsi="Times New Roman"/>
                <w:b/>
                <w:spacing w:val="-14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педагогом,</w:t>
            </w:r>
            <w:r>
              <w:rPr>
                <w:rFonts w:ascii="Times New Roman" w:hAnsi="Times New Roman"/>
                <w:b/>
                <w:spacing w:val="-14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со</w:t>
            </w:r>
            <w:r>
              <w:rPr>
                <w:rFonts w:ascii="Times New Roman" w:hAnsi="Times New Roman"/>
                <w:b/>
                <w:spacing w:val="-13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своей</w:t>
            </w:r>
            <w:r>
              <w:rPr>
                <w:rFonts w:ascii="Times New Roman" w:hAnsi="Times New Roman"/>
                <w:b/>
                <w:spacing w:val="-15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сложившейся</w:t>
            </w:r>
            <w:r>
              <w:rPr>
                <w:rFonts w:ascii="Times New Roman" w:hAnsi="Times New Roman"/>
                <w:b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системой педагогической деятельности. Необходимо развивать свой</w:t>
            </w:r>
            <w:r>
              <w:rPr>
                <w:rFonts w:ascii="Times New Roman" w:hAnsi="Times New Roman"/>
                <w:b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творческий</w:t>
            </w:r>
            <w:r>
              <w:rPr>
                <w:rFonts w:ascii="Times New Roman" w:hAnsi="Times New Roman"/>
                <w:b/>
                <w:spacing w:val="-15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потенциал,</w:t>
            </w:r>
            <w:r>
              <w:rPr>
                <w:rFonts w:ascii="Times New Roman" w:hAnsi="Times New Roman"/>
                <w:b/>
                <w:spacing w:val="-13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постоянно</w:t>
            </w:r>
            <w:r>
              <w:rPr>
                <w:rFonts w:ascii="Times New Roman" w:hAnsi="Times New Roman"/>
                <w:b/>
                <w:spacing w:val="-14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находиться</w:t>
            </w:r>
            <w:r>
              <w:rPr>
                <w:rFonts w:ascii="Times New Roman" w:hAnsi="Times New Roman"/>
                <w:b/>
                <w:spacing w:val="-14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в</w:t>
            </w:r>
            <w:r>
              <w:rPr>
                <w:rFonts w:ascii="Times New Roman" w:hAnsi="Times New Roman"/>
                <w:b/>
                <w:spacing w:val="-19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научном</w:t>
            </w:r>
            <w:r>
              <w:rPr>
                <w:rFonts w:ascii="Times New Roman" w:hAnsi="Times New Roman"/>
                <w:b/>
                <w:spacing w:val="-1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педагогическом</w:t>
            </w:r>
            <w:r>
              <w:rPr>
                <w:rFonts w:ascii="Times New Roman" w:hAnsi="Times New Roman"/>
                <w:b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поиске, совершенствовать формы и методы работы, осуществлять</w:t>
            </w:r>
            <w:r>
              <w:rPr>
                <w:rFonts w:ascii="Times New Roman" w:hAnsi="Times New Roman"/>
                <w:b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межличностное общение с коллегами (перенимать чужой опыт и</w:t>
            </w:r>
            <w:r>
              <w:rPr>
                <w:rFonts w:ascii="Times New Roman" w:hAnsi="Times New Roman"/>
                <w:b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делиться</w:t>
            </w:r>
            <w:r>
              <w:rPr>
                <w:rFonts w:ascii="Times New Roman" w:hAnsi="Times New Roman"/>
                <w:b/>
                <w:spacing w:val="5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собственными</w:t>
            </w:r>
            <w:r>
              <w:rPr>
                <w:rFonts w:ascii="Times New Roman" w:hAnsi="Times New Roman"/>
                <w:b/>
                <w:spacing w:val="6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разработками).</w:t>
            </w:r>
          </w:p>
          <w:p w14:paraId="63A49894" w14:textId="77777777" w:rsidR="0002561C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1822"/>
              </w:tabs>
              <w:spacing w:before="9" w:line="249" w:lineRule="auto"/>
              <w:ind w:right="1976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Польза наставничества видна только тогда, когда эта работа ведется</w:t>
            </w:r>
            <w:r>
              <w:rPr>
                <w:rFonts w:ascii="Times New Roman" w:hAnsi="Times New Roman"/>
                <w:b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планомерно,</w:t>
            </w:r>
            <w:r>
              <w:rPr>
                <w:rFonts w:ascii="Times New Roman" w:hAnsi="Times New Roman"/>
                <w:b/>
                <w:spacing w:val="-5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системно</w:t>
            </w:r>
            <w:r>
              <w:rPr>
                <w:rFonts w:ascii="Times New Roman" w:hAnsi="Times New Roman"/>
                <w:b/>
                <w:spacing w:val="4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и</w:t>
            </w:r>
            <w:r>
              <w:rPr>
                <w:rFonts w:ascii="Times New Roman" w:hAnsi="Times New Roman"/>
                <w:b/>
                <w:spacing w:val="-3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систематически,</w:t>
            </w:r>
            <w:r>
              <w:rPr>
                <w:rFonts w:ascii="Times New Roman" w:hAnsi="Times New Roman"/>
                <w:b/>
                <w:spacing w:val="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имеет</w:t>
            </w:r>
            <w:r>
              <w:rPr>
                <w:rFonts w:ascii="Times New Roman" w:hAnsi="Times New Roman"/>
                <w:b/>
                <w:spacing w:val="-2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конкретную</w:t>
            </w:r>
            <w:r>
              <w:rPr>
                <w:rFonts w:ascii="Times New Roman" w:hAnsi="Times New Roman"/>
                <w:b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практическую цель – подготовить высококвалифицированного</w:t>
            </w:r>
            <w:r>
              <w:rPr>
                <w:rFonts w:ascii="Times New Roman" w:hAnsi="Times New Roman"/>
                <w:b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специалиста</w:t>
            </w:r>
            <w:r>
              <w:rPr>
                <w:rFonts w:ascii="Times New Roman" w:hAnsi="Times New Roman"/>
                <w:b/>
                <w:spacing w:val="-6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для</w:t>
            </w:r>
            <w:r>
              <w:rPr>
                <w:rFonts w:ascii="Times New Roman" w:hAnsi="Times New Roman"/>
                <w:b/>
                <w:spacing w:val="-12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работы</w:t>
            </w:r>
            <w:r>
              <w:rPr>
                <w:rFonts w:ascii="Times New Roman" w:hAnsi="Times New Roman"/>
                <w:b/>
                <w:spacing w:val="-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в</w:t>
            </w:r>
            <w:r>
              <w:rPr>
                <w:rFonts w:ascii="Times New Roman" w:hAnsi="Times New Roman"/>
                <w:b/>
                <w:spacing w:val="-12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образовательном</w:t>
            </w:r>
            <w:r>
              <w:rPr>
                <w:rFonts w:ascii="Times New Roman" w:hAnsi="Times New Roman"/>
                <w:b/>
                <w:spacing w:val="-11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учреждении.</w:t>
            </w:r>
            <w:r>
              <w:rPr>
                <w:rFonts w:ascii="Times New Roman" w:hAnsi="Times New Roman"/>
                <w:b/>
                <w:spacing w:val="-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Достижение</w:t>
            </w:r>
            <w:r>
              <w:rPr>
                <w:rFonts w:ascii="Times New Roman" w:hAnsi="Times New Roman"/>
                <w:b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этой цели становится реальной пользой для образовательного</w:t>
            </w:r>
            <w:r>
              <w:rPr>
                <w:rFonts w:ascii="Times New Roman" w:hAnsi="Times New Roman"/>
                <w:b/>
                <w:spacing w:val="1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sz w:val="32"/>
              </w:rPr>
              <w:t>учреждения.</w:t>
            </w:r>
          </w:p>
        </w:tc>
      </w:tr>
      <w:tr w:rsidR="0002561C" w14:paraId="0EF243CA" w14:textId="77777777">
        <w:trPr>
          <w:trHeight w:val="486"/>
        </w:trPr>
        <w:tc>
          <w:tcPr>
            <w:tcW w:w="13910" w:type="dxa"/>
            <w:tcBorders>
              <w:top w:val="nil"/>
            </w:tcBorders>
          </w:tcPr>
          <w:p w14:paraId="551B2F4B" w14:textId="77777777" w:rsidR="0002561C" w:rsidRDefault="0002561C"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 w14:paraId="7F1F534D" w14:textId="77777777" w:rsidR="000256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303168" behindDoc="1" locked="0" layoutInCell="1" allowOverlap="1" wp14:anchorId="54A78E27" wp14:editId="3B055306">
            <wp:simplePos x="0" y="0"/>
            <wp:positionH relativeFrom="page">
              <wp:posOffset>4535995</wp:posOffset>
            </wp:positionH>
            <wp:positionV relativeFrom="page">
              <wp:posOffset>4286834</wp:posOffset>
            </wp:positionV>
            <wp:extent cx="3258941" cy="2422398"/>
            <wp:effectExtent l="0" t="0" r="0" b="0"/>
            <wp:wrapNone/>
            <wp:docPr id="6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941" cy="242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3680" behindDoc="1" locked="0" layoutInCell="1" allowOverlap="1" wp14:anchorId="564ED363" wp14:editId="29105E60">
            <wp:simplePos x="0" y="0"/>
            <wp:positionH relativeFrom="page">
              <wp:posOffset>250304</wp:posOffset>
            </wp:positionH>
            <wp:positionV relativeFrom="page">
              <wp:posOffset>179229</wp:posOffset>
            </wp:positionV>
            <wp:extent cx="1299641" cy="859536"/>
            <wp:effectExtent l="0" t="0" r="0" b="0"/>
            <wp:wrapNone/>
            <wp:docPr id="6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41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4192" behindDoc="1" locked="0" layoutInCell="1" allowOverlap="1" wp14:anchorId="74014171" wp14:editId="6F389192">
            <wp:simplePos x="0" y="0"/>
            <wp:positionH relativeFrom="page">
              <wp:posOffset>395536</wp:posOffset>
            </wp:positionH>
            <wp:positionV relativeFrom="page">
              <wp:posOffset>4293095</wp:posOffset>
            </wp:positionV>
            <wp:extent cx="3170778" cy="2377440"/>
            <wp:effectExtent l="0" t="0" r="0" b="0"/>
            <wp:wrapNone/>
            <wp:docPr id="7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778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CBB6A4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0238144E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752AB393" w14:textId="77777777" w:rsidR="0002561C" w:rsidRDefault="00000000">
            <w:pPr>
              <w:pStyle w:val="TableParagraph"/>
              <w:spacing w:before="270" w:line="254" w:lineRule="auto"/>
              <w:ind w:left="4827" w:right="1678" w:hanging="1056"/>
              <w:rPr>
                <w:b/>
                <w:sz w:val="50"/>
              </w:rPr>
            </w:pPr>
            <w:bookmarkStart w:id="13" w:name="Обобщение_и_распространение_педагогическ"/>
            <w:bookmarkEnd w:id="13"/>
            <w:r>
              <w:rPr>
                <w:b/>
                <w:color w:val="7B9899"/>
                <w:sz w:val="50"/>
              </w:rPr>
              <w:lastRenderedPageBreak/>
              <w:t>Обобщение</w:t>
            </w:r>
            <w:r>
              <w:rPr>
                <w:b/>
                <w:color w:val="7B9899"/>
                <w:spacing w:val="-8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и</w:t>
            </w:r>
            <w:r>
              <w:rPr>
                <w:b/>
                <w:color w:val="7B9899"/>
                <w:spacing w:val="-8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распространение</w:t>
            </w:r>
            <w:r>
              <w:rPr>
                <w:b/>
                <w:color w:val="7B9899"/>
                <w:spacing w:val="-124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педагогического</w:t>
            </w:r>
            <w:r>
              <w:rPr>
                <w:b/>
                <w:color w:val="7B9899"/>
                <w:spacing w:val="5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опыта</w:t>
            </w:r>
          </w:p>
        </w:tc>
      </w:tr>
      <w:tr w:rsidR="0002561C" w14:paraId="50C4E247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3C6F983A" w14:textId="77777777" w:rsidR="0002561C" w:rsidRDefault="0002561C">
            <w:pPr>
              <w:pStyle w:val="TableParagraph"/>
              <w:spacing w:before="9"/>
              <w:rPr>
                <w:rFonts w:ascii="Times New Roman"/>
                <w:sz w:val="38"/>
              </w:rPr>
            </w:pPr>
          </w:p>
          <w:p w14:paraId="202FC324" w14:textId="77777777" w:rsidR="000256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  <w:tab w:val="left" w:pos="812"/>
              </w:tabs>
              <w:spacing w:line="228" w:lineRule="auto"/>
              <w:ind w:right="566"/>
              <w:rPr>
                <w:sz w:val="38"/>
              </w:rPr>
            </w:pPr>
            <w:r>
              <w:rPr>
                <w:sz w:val="38"/>
              </w:rPr>
              <w:t>Под</w:t>
            </w:r>
            <w:r>
              <w:rPr>
                <w:spacing w:val="-2"/>
                <w:sz w:val="38"/>
              </w:rPr>
              <w:t xml:space="preserve"> </w:t>
            </w:r>
            <w:r>
              <w:rPr>
                <w:sz w:val="38"/>
              </w:rPr>
              <w:t>педагогическим</w:t>
            </w:r>
            <w:r>
              <w:rPr>
                <w:spacing w:val="-1"/>
                <w:sz w:val="38"/>
              </w:rPr>
              <w:t xml:space="preserve"> </w:t>
            </w:r>
            <w:r>
              <w:rPr>
                <w:sz w:val="38"/>
              </w:rPr>
              <w:t>опытом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следует</w:t>
            </w:r>
            <w:r>
              <w:rPr>
                <w:spacing w:val="-3"/>
                <w:sz w:val="38"/>
              </w:rPr>
              <w:t xml:space="preserve"> </w:t>
            </w:r>
            <w:r>
              <w:rPr>
                <w:sz w:val="38"/>
              </w:rPr>
              <w:t>понимать</w:t>
            </w:r>
            <w:r>
              <w:rPr>
                <w:spacing w:val="5"/>
                <w:sz w:val="38"/>
              </w:rPr>
              <w:t xml:space="preserve"> </w:t>
            </w:r>
            <w:r>
              <w:rPr>
                <w:sz w:val="38"/>
              </w:rPr>
              <w:t>практику</w:t>
            </w:r>
            <w:r>
              <w:rPr>
                <w:spacing w:val="2"/>
                <w:sz w:val="38"/>
              </w:rPr>
              <w:t xml:space="preserve"> </w:t>
            </w:r>
            <w:r>
              <w:rPr>
                <w:sz w:val="38"/>
              </w:rPr>
              <w:t>обучения,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образования и воспитания, т.е. организованный, целенаправленный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педагогический процесс и его результат, находящий своё отражение в</w:t>
            </w:r>
            <w:r>
              <w:rPr>
                <w:spacing w:val="-89"/>
                <w:sz w:val="38"/>
              </w:rPr>
              <w:t xml:space="preserve"> </w:t>
            </w:r>
            <w:r>
              <w:rPr>
                <w:sz w:val="38"/>
              </w:rPr>
              <w:t>качествах</w:t>
            </w:r>
            <w:r>
              <w:rPr>
                <w:spacing w:val="6"/>
                <w:sz w:val="38"/>
              </w:rPr>
              <w:t xml:space="preserve"> </w:t>
            </w:r>
            <w:r>
              <w:rPr>
                <w:sz w:val="38"/>
              </w:rPr>
              <w:t>личности</w:t>
            </w:r>
            <w:r>
              <w:rPr>
                <w:spacing w:val="7"/>
                <w:sz w:val="38"/>
              </w:rPr>
              <w:t xml:space="preserve"> </w:t>
            </w:r>
            <w:r>
              <w:rPr>
                <w:sz w:val="38"/>
              </w:rPr>
              <w:t>школьника.</w:t>
            </w:r>
          </w:p>
          <w:p w14:paraId="635DECEE" w14:textId="77777777" w:rsidR="000256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  <w:tab w:val="left" w:pos="812"/>
              </w:tabs>
              <w:spacing w:before="92" w:line="228" w:lineRule="auto"/>
              <w:ind w:right="1076"/>
              <w:rPr>
                <w:sz w:val="38"/>
              </w:rPr>
            </w:pPr>
            <w:r>
              <w:rPr>
                <w:sz w:val="38"/>
              </w:rPr>
              <w:t>К передовому опыту в более узком и строгом смысле этого понятия</w:t>
            </w:r>
            <w:r>
              <w:rPr>
                <w:spacing w:val="-89"/>
                <w:sz w:val="38"/>
              </w:rPr>
              <w:t xml:space="preserve"> </w:t>
            </w:r>
            <w:r>
              <w:rPr>
                <w:sz w:val="38"/>
              </w:rPr>
              <w:t>относят только такую практику, которая содержит в себе элементы</w:t>
            </w:r>
            <w:r>
              <w:rPr>
                <w:spacing w:val="-89"/>
                <w:sz w:val="38"/>
              </w:rPr>
              <w:t xml:space="preserve"> </w:t>
            </w:r>
            <w:r>
              <w:rPr>
                <w:sz w:val="38"/>
              </w:rPr>
              <w:t>творческого</w:t>
            </w:r>
            <w:r>
              <w:rPr>
                <w:spacing w:val="8"/>
                <w:sz w:val="38"/>
              </w:rPr>
              <w:t xml:space="preserve"> </w:t>
            </w:r>
            <w:r>
              <w:rPr>
                <w:sz w:val="38"/>
              </w:rPr>
              <w:t>поиска,</w:t>
            </w:r>
            <w:r>
              <w:rPr>
                <w:spacing w:val="-3"/>
                <w:sz w:val="38"/>
              </w:rPr>
              <w:t xml:space="preserve"> </w:t>
            </w:r>
            <w:r>
              <w:rPr>
                <w:sz w:val="38"/>
              </w:rPr>
              <w:t>новизны,</w:t>
            </w:r>
            <w:r>
              <w:rPr>
                <w:spacing w:val="5"/>
                <w:sz w:val="38"/>
              </w:rPr>
              <w:t xml:space="preserve"> </w:t>
            </w:r>
            <w:r>
              <w:rPr>
                <w:sz w:val="38"/>
              </w:rPr>
              <w:t>оригинальности,</w:t>
            </w:r>
            <w:r>
              <w:rPr>
                <w:spacing w:val="7"/>
                <w:sz w:val="38"/>
              </w:rPr>
              <w:t xml:space="preserve"> </w:t>
            </w:r>
            <w:r>
              <w:rPr>
                <w:sz w:val="38"/>
              </w:rPr>
              <w:t>то, что</w:t>
            </w:r>
            <w:r>
              <w:rPr>
                <w:spacing w:val="3"/>
                <w:sz w:val="38"/>
              </w:rPr>
              <w:t xml:space="preserve"> </w:t>
            </w:r>
            <w:r>
              <w:rPr>
                <w:sz w:val="38"/>
              </w:rPr>
              <w:t>иначе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называется</w:t>
            </w:r>
            <w:r>
              <w:rPr>
                <w:spacing w:val="4"/>
                <w:sz w:val="38"/>
              </w:rPr>
              <w:t xml:space="preserve"> </w:t>
            </w:r>
            <w:r>
              <w:rPr>
                <w:sz w:val="38"/>
              </w:rPr>
              <w:t>новаторством.</w:t>
            </w:r>
          </w:p>
          <w:p w14:paraId="255750C9" w14:textId="77777777" w:rsidR="000256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  <w:tab w:val="left" w:pos="812"/>
              </w:tabs>
              <w:spacing w:before="92" w:line="228" w:lineRule="auto"/>
              <w:ind w:right="1112"/>
              <w:rPr>
                <w:sz w:val="38"/>
              </w:rPr>
            </w:pPr>
            <w:r>
              <w:rPr>
                <w:sz w:val="38"/>
              </w:rPr>
              <w:t>Распространять и обобщать надо любой положительный опыт, но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особенно глубоко и всесторонне нужно анализировать, обобщать и</w:t>
            </w:r>
            <w:r>
              <w:rPr>
                <w:spacing w:val="-89"/>
                <w:sz w:val="38"/>
              </w:rPr>
              <w:t xml:space="preserve"> </w:t>
            </w:r>
            <w:r>
              <w:rPr>
                <w:sz w:val="38"/>
              </w:rPr>
              <w:t>распространять</w:t>
            </w:r>
            <w:r>
              <w:rPr>
                <w:spacing w:val="11"/>
                <w:sz w:val="38"/>
              </w:rPr>
              <w:t xml:space="preserve"> </w:t>
            </w:r>
            <w:r>
              <w:rPr>
                <w:sz w:val="38"/>
              </w:rPr>
              <w:t>опыт</w:t>
            </w:r>
            <w:r>
              <w:rPr>
                <w:spacing w:val="2"/>
                <w:sz w:val="38"/>
              </w:rPr>
              <w:t xml:space="preserve"> </w:t>
            </w:r>
            <w:r>
              <w:rPr>
                <w:sz w:val="38"/>
              </w:rPr>
              <w:t>педагогов-новаторов.</w:t>
            </w:r>
          </w:p>
          <w:p w14:paraId="21C2FF32" w14:textId="77777777" w:rsidR="0002561C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11"/>
                <w:tab w:val="left" w:pos="812"/>
              </w:tabs>
              <w:spacing w:before="92" w:line="228" w:lineRule="auto"/>
              <w:ind w:left="810" w:right="617"/>
              <w:rPr>
                <w:sz w:val="38"/>
              </w:rPr>
            </w:pPr>
            <w:r>
              <w:rPr>
                <w:sz w:val="38"/>
              </w:rPr>
              <w:t>Наиболее</w:t>
            </w:r>
            <w:r>
              <w:rPr>
                <w:spacing w:val="-4"/>
                <w:sz w:val="38"/>
              </w:rPr>
              <w:t xml:space="preserve"> </w:t>
            </w:r>
            <w:r>
              <w:rPr>
                <w:sz w:val="38"/>
              </w:rPr>
              <w:t>продуктивной</w:t>
            </w:r>
            <w:r>
              <w:rPr>
                <w:spacing w:val="7"/>
                <w:sz w:val="38"/>
              </w:rPr>
              <w:t xml:space="preserve"> </w:t>
            </w:r>
            <w:r>
              <w:rPr>
                <w:sz w:val="38"/>
              </w:rPr>
              <w:t>формой</w:t>
            </w:r>
            <w:r>
              <w:rPr>
                <w:spacing w:val="-1"/>
                <w:sz w:val="38"/>
              </w:rPr>
              <w:t xml:space="preserve"> </w:t>
            </w:r>
            <w:r>
              <w:rPr>
                <w:sz w:val="38"/>
              </w:rPr>
              <w:t>распространения</w:t>
            </w:r>
            <w:r>
              <w:rPr>
                <w:spacing w:val="7"/>
                <w:sz w:val="38"/>
              </w:rPr>
              <w:t xml:space="preserve"> </w:t>
            </w:r>
            <w:r>
              <w:rPr>
                <w:sz w:val="38"/>
              </w:rPr>
              <w:t>опыта является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мастер-класс - активная форма творческой самореализации педагога,</w:t>
            </w:r>
            <w:r>
              <w:rPr>
                <w:spacing w:val="-89"/>
                <w:sz w:val="38"/>
              </w:rPr>
              <w:t xml:space="preserve"> </w:t>
            </w:r>
            <w:r>
              <w:rPr>
                <w:sz w:val="38"/>
              </w:rPr>
              <w:t>когда учитель-мастер передает свой опыт слушателям путем прямого</w:t>
            </w:r>
            <w:r>
              <w:rPr>
                <w:spacing w:val="-89"/>
                <w:sz w:val="38"/>
              </w:rPr>
              <w:t xml:space="preserve"> </w:t>
            </w:r>
            <w:r>
              <w:rPr>
                <w:sz w:val="38"/>
              </w:rPr>
              <w:t>и</w:t>
            </w:r>
            <w:r>
              <w:rPr>
                <w:spacing w:val="-2"/>
                <w:sz w:val="38"/>
              </w:rPr>
              <w:t xml:space="preserve"> </w:t>
            </w:r>
            <w:r>
              <w:rPr>
                <w:sz w:val="38"/>
              </w:rPr>
              <w:t>комментированного</w:t>
            </w:r>
            <w:r>
              <w:rPr>
                <w:spacing w:val="12"/>
                <w:sz w:val="38"/>
              </w:rPr>
              <w:t xml:space="preserve"> </w:t>
            </w:r>
            <w:r>
              <w:rPr>
                <w:sz w:val="38"/>
              </w:rPr>
              <w:t>показа</w:t>
            </w:r>
            <w:r>
              <w:rPr>
                <w:spacing w:val="2"/>
                <w:sz w:val="38"/>
              </w:rPr>
              <w:t xml:space="preserve"> </w:t>
            </w:r>
            <w:r>
              <w:rPr>
                <w:sz w:val="38"/>
              </w:rPr>
              <w:t>приемов</w:t>
            </w:r>
            <w:r>
              <w:rPr>
                <w:spacing w:val="3"/>
                <w:sz w:val="38"/>
              </w:rPr>
              <w:t xml:space="preserve"> </w:t>
            </w:r>
            <w:r>
              <w:rPr>
                <w:sz w:val="38"/>
              </w:rPr>
              <w:t>работы.</w:t>
            </w:r>
          </w:p>
        </w:tc>
      </w:tr>
      <w:tr w:rsidR="0002561C" w14:paraId="51C7DDBD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2C2991B7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7B9287B4" w14:textId="77777777" w:rsidR="0002561C" w:rsidRDefault="00000000">
      <w:pPr>
        <w:rPr>
          <w:sz w:val="2"/>
          <w:szCs w:val="2"/>
        </w:rPr>
      </w:pPr>
      <w:r>
        <w:pict w14:anchorId="68358240">
          <v:rect id="_x0000_s1041" style="position:absolute;margin-left:12pt;margin-top:109.7pt;width:696pt;height:393.3pt;z-index:-16011776;mso-position-horizontal-relative:page;mso-position-vertical-relative:page" fillcolor="#c5d1d7" stroked="f">
            <w10:wrap anchorx="page" anchory="page"/>
          </v:rect>
        </w:pict>
      </w:r>
      <w:r>
        <w:pict w14:anchorId="67D2C6F6">
          <v:shape id="_x0000_s1040" style="position:absolute;margin-left:0;margin-top:0;width:10in;height:540pt;z-index:-16011264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305728" behindDoc="1" locked="0" layoutInCell="1" allowOverlap="1" wp14:anchorId="1C27B2EC" wp14:editId="3A07BC43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06240" behindDoc="1" locked="0" layoutInCell="1" allowOverlap="1" wp14:anchorId="55CE167A" wp14:editId="5E4132BD">
            <wp:simplePos x="0" y="0"/>
            <wp:positionH relativeFrom="page">
              <wp:posOffset>251523</wp:posOffset>
            </wp:positionH>
            <wp:positionV relativeFrom="page">
              <wp:posOffset>548679</wp:posOffset>
            </wp:positionV>
            <wp:extent cx="1299629" cy="859536"/>
            <wp:effectExtent l="0" t="0" r="0" b="0"/>
            <wp:wrapNone/>
            <wp:docPr id="7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629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6D01BF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p w14:paraId="53E8D1E1" w14:textId="77777777" w:rsidR="0002561C" w:rsidRDefault="00000000">
      <w:pPr>
        <w:spacing w:before="7"/>
        <w:rPr>
          <w:rFonts w:ascii="Times New Roman"/>
          <w:sz w:val="10"/>
        </w:rPr>
      </w:pPr>
      <w:r>
        <w:lastRenderedPageBreak/>
        <w:pict w14:anchorId="0644767F">
          <v:group id="_x0000_s1037" style="position:absolute;margin-left:61.05pt;margin-top:94.25pt;width:614.45pt;height:241.3pt;z-index:-16009728;mso-position-horizontal-relative:page;mso-position-vertical-relative:page" coordorigin="1221,1885" coordsize="12289,4826">
            <v:shape id="_x0000_s1039" type="#_x0000_t75" alt="" style="position:absolute;left:7066;top:1884;width:6443;height:4826">
              <v:imagedata r:id="rId25" o:title=""/>
            </v:shape>
            <v:shape id="_x0000_s1038" type="#_x0000_t75" alt="" style="position:absolute;left:1221;top:1884;width:5846;height:4384">
              <v:imagedata r:id="rId2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307264" behindDoc="1" locked="0" layoutInCell="1" allowOverlap="1" wp14:anchorId="0B82A6F4" wp14:editId="2E4B96B0">
            <wp:simplePos x="0" y="0"/>
            <wp:positionH relativeFrom="page">
              <wp:posOffset>2555775</wp:posOffset>
            </wp:positionH>
            <wp:positionV relativeFrom="page">
              <wp:posOffset>3980333</wp:posOffset>
            </wp:positionV>
            <wp:extent cx="3314769" cy="2485263"/>
            <wp:effectExtent l="0" t="0" r="0" b="0"/>
            <wp:wrapNone/>
            <wp:docPr id="7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69" cy="248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824" behindDoc="0" locked="0" layoutInCell="1" allowOverlap="1" wp14:anchorId="24E0B2AF" wp14:editId="5B33A7C2">
            <wp:simplePos x="0" y="0"/>
            <wp:positionH relativeFrom="page">
              <wp:posOffset>184150</wp:posOffset>
            </wp:positionH>
            <wp:positionV relativeFrom="page">
              <wp:posOffset>80518</wp:posOffset>
            </wp:positionV>
            <wp:extent cx="1182679" cy="785811"/>
            <wp:effectExtent l="0" t="0" r="0" b="0"/>
            <wp:wrapNone/>
            <wp:docPr id="7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79" cy="785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191F94C2" w14:textId="77777777">
        <w:trPr>
          <w:trHeight w:val="9808"/>
        </w:trPr>
        <w:tc>
          <w:tcPr>
            <w:tcW w:w="13910" w:type="dxa"/>
            <w:tcBorders>
              <w:bottom w:val="nil"/>
            </w:tcBorders>
          </w:tcPr>
          <w:p w14:paraId="25C8883F" w14:textId="77777777" w:rsidR="0002561C" w:rsidRDefault="00000000">
            <w:pPr>
              <w:pStyle w:val="TableParagraph"/>
              <w:spacing w:before="477" w:line="254" w:lineRule="auto"/>
              <w:ind w:left="4488" w:right="3076" w:hanging="233"/>
              <w:rPr>
                <w:b/>
                <w:sz w:val="48"/>
              </w:rPr>
            </w:pPr>
            <w:bookmarkStart w:id="14" w:name="Слайд_номер_17"/>
            <w:bookmarkEnd w:id="14"/>
            <w:r>
              <w:rPr>
                <w:b/>
                <w:sz w:val="48"/>
              </w:rPr>
              <w:t>Формы распространения</w:t>
            </w:r>
            <w:r>
              <w:rPr>
                <w:b/>
                <w:spacing w:val="-120"/>
                <w:sz w:val="48"/>
              </w:rPr>
              <w:t xml:space="preserve"> </w:t>
            </w:r>
            <w:r>
              <w:rPr>
                <w:b/>
                <w:sz w:val="48"/>
              </w:rPr>
              <w:t>педагогического опыта</w:t>
            </w:r>
          </w:p>
        </w:tc>
      </w:tr>
      <w:tr w:rsidR="0002561C" w14:paraId="236BBEA6" w14:textId="77777777">
        <w:trPr>
          <w:trHeight w:val="486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6B9A8EF8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777DB833" w14:textId="77777777" w:rsidR="0002561C" w:rsidRDefault="0002561C">
      <w:pPr>
        <w:rPr>
          <w:rFonts w:ascii="Times New Roman"/>
          <w:sz w:val="38"/>
        </w:rPr>
        <w:sectPr w:rsidR="0002561C" w:rsidSect="00BD604E">
          <w:pgSz w:w="14400" w:h="10800" w:orient="landscape"/>
          <w:pgMar w:top="12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69DEE283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2D106AD3" w14:textId="77777777" w:rsidR="0002561C" w:rsidRDefault="00000000">
            <w:pPr>
              <w:pStyle w:val="TableParagraph"/>
              <w:spacing w:before="365" w:line="254" w:lineRule="auto"/>
              <w:ind w:left="4279" w:right="1854" w:hanging="1923"/>
              <w:rPr>
                <w:b/>
                <w:sz w:val="46"/>
              </w:rPr>
            </w:pPr>
            <w:bookmarkStart w:id="15" w:name="Формы_обобщения_и_распространения_педаго"/>
            <w:bookmarkEnd w:id="15"/>
            <w:r>
              <w:rPr>
                <w:b/>
                <w:sz w:val="46"/>
              </w:rPr>
              <w:lastRenderedPageBreak/>
              <w:t>Формы обобщения и распространения</w:t>
            </w:r>
            <w:r>
              <w:rPr>
                <w:b/>
                <w:spacing w:val="-114"/>
                <w:sz w:val="46"/>
              </w:rPr>
              <w:t xml:space="preserve"> </w:t>
            </w:r>
            <w:r>
              <w:rPr>
                <w:b/>
                <w:sz w:val="46"/>
              </w:rPr>
              <w:t>педагогического</w:t>
            </w:r>
            <w:r>
              <w:rPr>
                <w:b/>
                <w:spacing w:val="-5"/>
                <w:sz w:val="46"/>
              </w:rPr>
              <w:t xml:space="preserve"> </w:t>
            </w:r>
            <w:r>
              <w:rPr>
                <w:b/>
                <w:sz w:val="46"/>
              </w:rPr>
              <w:t>опыта</w:t>
            </w:r>
          </w:p>
        </w:tc>
      </w:tr>
      <w:tr w:rsidR="0002561C" w14:paraId="71EF7459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26A4AED5" w14:textId="77777777" w:rsidR="0002561C" w:rsidRDefault="0002561C">
            <w:pPr>
              <w:pStyle w:val="TableParagraph"/>
              <w:spacing w:before="2"/>
              <w:rPr>
                <w:rFonts w:ascii="Times New Roman"/>
                <w:sz w:val="41"/>
              </w:rPr>
            </w:pPr>
          </w:p>
          <w:p w14:paraId="16D3E2CB" w14:textId="77777777" w:rsidR="000256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903"/>
              </w:tabs>
              <w:spacing w:line="254" w:lineRule="auto"/>
              <w:ind w:right="411" w:hanging="433"/>
              <w:jc w:val="both"/>
              <w:rPr>
                <w:rFonts w:ascii="Times New Roman" w:hAnsi="Times New Roman"/>
                <w:color w:val="D16349"/>
                <w:sz w:val="30"/>
              </w:rPr>
            </w:pPr>
            <w:r>
              <w:tab/>
            </w:r>
            <w:r>
              <w:rPr>
                <w:b/>
                <w:sz w:val="36"/>
              </w:rPr>
              <w:t>Практический: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открытый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урок,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семинар-практикум,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мастер-класс,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творческий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отчет,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выставка,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реферат,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z w:val="36"/>
              </w:rPr>
              <w:t>справка.</w:t>
            </w:r>
          </w:p>
          <w:p w14:paraId="59B04F2D" w14:textId="77777777" w:rsidR="000256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2"/>
              </w:tabs>
              <w:spacing w:before="83" w:line="254" w:lineRule="auto"/>
              <w:ind w:right="410" w:hanging="432"/>
              <w:jc w:val="both"/>
              <w:rPr>
                <w:color w:val="D16349"/>
                <w:sz w:val="30"/>
              </w:rPr>
            </w:pPr>
            <w:r>
              <w:rPr>
                <w:b/>
                <w:sz w:val="36"/>
              </w:rPr>
              <w:t>Методический: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педагогические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чтения,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мастер-классы,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авторская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школа,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видео,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>другое.</w:t>
            </w:r>
          </w:p>
          <w:p w14:paraId="5BDA4B7C" w14:textId="77777777" w:rsidR="000256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903"/>
              </w:tabs>
              <w:spacing w:before="84" w:line="254" w:lineRule="auto"/>
              <w:ind w:right="411" w:hanging="433"/>
              <w:jc w:val="both"/>
              <w:rPr>
                <w:color w:val="D16349"/>
                <w:sz w:val="30"/>
              </w:rPr>
            </w:pPr>
            <w:r>
              <w:tab/>
            </w:r>
            <w:r>
              <w:rPr>
                <w:b/>
                <w:sz w:val="36"/>
              </w:rPr>
              <w:t>Научный: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публикации,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статьи,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тезисы,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в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сборниках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научно-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практических</w:t>
            </w:r>
            <w:r>
              <w:rPr>
                <w:spacing w:val="-8"/>
                <w:sz w:val="36"/>
              </w:rPr>
              <w:t xml:space="preserve"> </w:t>
            </w:r>
            <w:r>
              <w:rPr>
                <w:sz w:val="36"/>
              </w:rPr>
              <w:t>конференций, монографии,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другое.</w:t>
            </w:r>
          </w:p>
          <w:p w14:paraId="608EC197" w14:textId="77777777" w:rsidR="0002561C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903"/>
              </w:tabs>
              <w:spacing w:before="83" w:line="254" w:lineRule="auto"/>
              <w:ind w:left="810" w:right="407" w:hanging="432"/>
              <w:jc w:val="both"/>
              <w:rPr>
                <w:color w:val="D16349"/>
                <w:sz w:val="30"/>
              </w:rPr>
            </w:pPr>
            <w:r>
              <w:tab/>
            </w:r>
            <w:r>
              <w:rPr>
                <w:b/>
                <w:sz w:val="36"/>
              </w:rPr>
              <w:t>Интернет-ресурс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педагогического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работника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(Персональный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сайт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педагога. Сетевые сообщества дают возможность для создания сайта или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странички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Интернет-портала,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размещения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разработанных</w:t>
            </w:r>
            <w:r>
              <w:rPr>
                <w:spacing w:val="86"/>
                <w:sz w:val="36"/>
              </w:rPr>
              <w:t xml:space="preserve"> </w:t>
            </w:r>
            <w:r>
              <w:rPr>
                <w:sz w:val="36"/>
              </w:rPr>
              <w:t>материалов,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где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статьи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публикации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проходят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строгий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отбор,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проверку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на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антиплагиате.)</w:t>
            </w:r>
          </w:p>
          <w:p w14:paraId="5FA5AD1F" w14:textId="77777777" w:rsidR="0002561C" w:rsidRDefault="00000000">
            <w:pPr>
              <w:pStyle w:val="TableParagraph"/>
              <w:spacing w:before="78" w:line="252" w:lineRule="auto"/>
              <w:ind w:left="378" w:right="411"/>
              <w:jc w:val="both"/>
              <w:rPr>
                <w:rFonts w:ascii="Times New Roman" w:hAnsi="Times New Roman"/>
                <w:sz w:val="36"/>
              </w:rPr>
            </w:pPr>
            <w:r>
              <w:rPr>
                <w:b/>
                <w:sz w:val="36"/>
              </w:rPr>
              <w:t xml:space="preserve">Трансляция </w:t>
            </w:r>
            <w:r>
              <w:rPr>
                <w:sz w:val="36"/>
              </w:rPr>
              <w:t>педагогического опыта педагога в условиях реализации ФГОС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должна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включать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разнообразные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формы,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охватывающие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новые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педагогические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технологии</w:t>
            </w:r>
            <w:r>
              <w:rPr>
                <w:rFonts w:ascii="Times New Roman" w:hAnsi="Times New Roman"/>
                <w:sz w:val="36"/>
              </w:rPr>
              <w:t>.</w:t>
            </w:r>
          </w:p>
        </w:tc>
      </w:tr>
      <w:tr w:rsidR="0002561C" w14:paraId="21E3DC25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0A4F5E5D" w14:textId="77777777" w:rsidR="0002561C" w:rsidRDefault="0002561C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3D81406C" w14:textId="77777777" w:rsidR="0002561C" w:rsidRDefault="00000000">
      <w:pPr>
        <w:rPr>
          <w:sz w:val="2"/>
          <w:szCs w:val="2"/>
        </w:rPr>
      </w:pPr>
      <w:r>
        <w:pict w14:anchorId="67B7A28D">
          <v:rect id="_x0000_s1036" style="position:absolute;margin-left:12pt;margin-top:109.7pt;width:696pt;height:393.3pt;z-index:-16008192;mso-position-horizontal-relative:page;mso-position-vertical-relative:page" fillcolor="#c5d1d7" stroked="f">
            <w10:wrap anchorx="page" anchory="page"/>
          </v:rect>
        </w:pict>
      </w:r>
      <w:r>
        <w:pict w14:anchorId="0AE3FCB4">
          <v:shape id="_x0000_s1035" style="position:absolute;margin-left:0;margin-top:0;width:10in;height:540pt;z-index:-16007680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309312" behindDoc="1" locked="0" layoutInCell="1" allowOverlap="1" wp14:anchorId="67623412" wp14:editId="3D747699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145EE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09799463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3A347502" w14:textId="77777777" w:rsidR="0002561C" w:rsidRDefault="00000000">
            <w:pPr>
              <w:pStyle w:val="TableParagraph"/>
              <w:spacing w:before="190" w:line="254" w:lineRule="auto"/>
              <w:ind w:left="2669" w:right="484" w:firstLine="864"/>
              <w:rPr>
                <w:b/>
                <w:sz w:val="48"/>
              </w:rPr>
            </w:pPr>
            <w:bookmarkStart w:id="16" w:name="Открытые_уроки_как_одна_из_форм_распрост"/>
            <w:bookmarkEnd w:id="16"/>
            <w:r>
              <w:rPr>
                <w:b/>
                <w:color w:val="7B9899"/>
                <w:sz w:val="48"/>
              </w:rPr>
              <w:lastRenderedPageBreak/>
              <w:t>Открытые уроки как одна из форм</w:t>
            </w:r>
            <w:r>
              <w:rPr>
                <w:b/>
                <w:color w:val="7B9899"/>
                <w:spacing w:val="1"/>
                <w:sz w:val="48"/>
              </w:rPr>
              <w:t xml:space="preserve"> </w:t>
            </w:r>
            <w:r>
              <w:rPr>
                <w:b/>
                <w:color w:val="7B9899"/>
                <w:sz w:val="48"/>
              </w:rPr>
              <w:t>распространения</w:t>
            </w:r>
            <w:r>
              <w:rPr>
                <w:b/>
                <w:color w:val="7B9899"/>
                <w:spacing w:val="-10"/>
                <w:sz w:val="48"/>
              </w:rPr>
              <w:t xml:space="preserve"> </w:t>
            </w:r>
            <w:r>
              <w:rPr>
                <w:b/>
                <w:color w:val="7B9899"/>
                <w:sz w:val="48"/>
              </w:rPr>
              <w:t>педагогического</w:t>
            </w:r>
            <w:r>
              <w:rPr>
                <w:b/>
                <w:color w:val="7B9899"/>
                <w:spacing w:val="-3"/>
                <w:sz w:val="48"/>
              </w:rPr>
              <w:t xml:space="preserve"> </w:t>
            </w:r>
            <w:r>
              <w:rPr>
                <w:b/>
                <w:color w:val="7B9899"/>
                <w:sz w:val="48"/>
              </w:rPr>
              <w:t>опыта</w:t>
            </w:r>
          </w:p>
        </w:tc>
      </w:tr>
      <w:tr w:rsidR="0002561C" w14:paraId="1D73CA74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183E5875" w14:textId="77777777" w:rsidR="0002561C" w:rsidRDefault="0002561C">
            <w:pPr>
              <w:pStyle w:val="TableParagraph"/>
              <w:rPr>
                <w:rFonts w:ascii="Times New Roman"/>
                <w:sz w:val="40"/>
              </w:rPr>
            </w:pPr>
          </w:p>
          <w:p w14:paraId="2AD446B7" w14:textId="77777777" w:rsidR="0002561C" w:rsidRDefault="0002561C">
            <w:pPr>
              <w:pStyle w:val="TableParagraph"/>
              <w:rPr>
                <w:rFonts w:ascii="Times New Roman"/>
                <w:sz w:val="40"/>
              </w:rPr>
            </w:pPr>
          </w:p>
          <w:p w14:paraId="2CA99587" w14:textId="77777777" w:rsidR="0002561C" w:rsidRDefault="0002561C">
            <w:pPr>
              <w:pStyle w:val="TableParagraph"/>
              <w:spacing w:before="4"/>
              <w:rPr>
                <w:rFonts w:ascii="Times New Roman"/>
                <w:sz w:val="51"/>
              </w:rPr>
            </w:pPr>
          </w:p>
          <w:p w14:paraId="00DA149E" w14:textId="77777777" w:rsidR="000256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1"/>
                <w:tab w:val="left" w:pos="812"/>
              </w:tabs>
              <w:spacing w:line="254" w:lineRule="auto"/>
              <w:ind w:right="685"/>
              <w:rPr>
                <w:sz w:val="36"/>
              </w:rPr>
            </w:pPr>
            <w:r>
              <w:rPr>
                <w:sz w:val="36"/>
              </w:rPr>
              <w:t>Открытый урок в отличие от обычных — специально подготовленная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форма организации методической работы, в то же время на таких уроках</w:t>
            </w:r>
            <w:r>
              <w:rPr>
                <w:spacing w:val="-84"/>
                <w:sz w:val="36"/>
              </w:rPr>
              <w:t xml:space="preserve"> </w:t>
            </w:r>
            <w:r>
              <w:rPr>
                <w:sz w:val="36"/>
              </w:rPr>
              <w:t>протекает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реальный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учебный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процесс.</w:t>
            </w:r>
          </w:p>
          <w:p w14:paraId="4955AA32" w14:textId="77777777" w:rsidR="000256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1"/>
                <w:tab w:val="left" w:pos="812"/>
              </w:tabs>
              <w:spacing w:before="82" w:line="254" w:lineRule="auto"/>
              <w:ind w:right="923"/>
              <w:rPr>
                <w:sz w:val="36"/>
              </w:rPr>
            </w:pPr>
            <w:r>
              <w:rPr>
                <w:sz w:val="36"/>
              </w:rPr>
              <w:t>Открытый урок имеет методическую цель, в которой отражается то, что</w:t>
            </w:r>
            <w:r>
              <w:rPr>
                <w:spacing w:val="-84"/>
                <w:sz w:val="36"/>
              </w:rPr>
              <w:t xml:space="preserve"> </w:t>
            </w:r>
            <w:r>
              <w:rPr>
                <w:sz w:val="36"/>
              </w:rPr>
              <w:t>учитель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хочет показать посещающим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урок.</w:t>
            </w:r>
          </w:p>
          <w:p w14:paraId="766F0DDD" w14:textId="77777777" w:rsidR="0002561C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11"/>
                <w:tab w:val="left" w:pos="812"/>
              </w:tabs>
              <w:spacing w:before="83" w:line="254" w:lineRule="auto"/>
              <w:ind w:right="576"/>
              <w:rPr>
                <w:sz w:val="36"/>
              </w:rPr>
            </w:pPr>
            <w:r>
              <w:rPr>
                <w:sz w:val="36"/>
              </w:rPr>
              <w:t>Открытый урок отражает решение методической проблемы, над которой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работает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учитель.</w:t>
            </w:r>
            <w:r>
              <w:rPr>
                <w:spacing w:val="-3"/>
                <w:sz w:val="36"/>
              </w:rPr>
              <w:t xml:space="preserve"> </w:t>
            </w:r>
            <w:r>
              <w:rPr>
                <w:sz w:val="36"/>
              </w:rPr>
              <w:t>А</w:t>
            </w:r>
            <w:r>
              <w:rPr>
                <w:spacing w:val="2"/>
                <w:sz w:val="36"/>
              </w:rPr>
              <w:t xml:space="preserve"> </w:t>
            </w:r>
            <w:r>
              <w:rPr>
                <w:sz w:val="36"/>
              </w:rPr>
              <w:t>его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индивидуальная</w:t>
            </w:r>
            <w:r>
              <w:rPr>
                <w:spacing w:val="5"/>
                <w:sz w:val="36"/>
              </w:rPr>
              <w:t xml:space="preserve"> </w:t>
            </w:r>
            <w:r>
              <w:rPr>
                <w:sz w:val="36"/>
              </w:rPr>
              <w:t>проблема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>должна</w:t>
            </w:r>
            <w:r>
              <w:rPr>
                <w:spacing w:val="4"/>
                <w:sz w:val="36"/>
              </w:rPr>
              <w:t xml:space="preserve"> </w:t>
            </w:r>
            <w:r>
              <w:rPr>
                <w:sz w:val="36"/>
              </w:rPr>
              <w:t>быть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связана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>с</w:t>
            </w:r>
            <w:r>
              <w:rPr>
                <w:spacing w:val="-84"/>
                <w:sz w:val="36"/>
              </w:rPr>
              <w:t xml:space="preserve"> </w:t>
            </w:r>
            <w:r>
              <w:rPr>
                <w:sz w:val="36"/>
              </w:rPr>
              <w:t>общей методической проблемой школы. Это — показатель реализации</w:t>
            </w:r>
            <w:r>
              <w:rPr>
                <w:spacing w:val="1"/>
                <w:sz w:val="36"/>
              </w:rPr>
              <w:t xml:space="preserve"> </w:t>
            </w:r>
            <w:r>
              <w:rPr>
                <w:sz w:val="36"/>
              </w:rPr>
              <w:t>системного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подхода</w:t>
            </w:r>
            <w:r>
              <w:rPr>
                <w:spacing w:val="7"/>
                <w:sz w:val="36"/>
              </w:rPr>
              <w:t xml:space="preserve"> </w:t>
            </w:r>
            <w:r>
              <w:rPr>
                <w:sz w:val="36"/>
              </w:rPr>
              <w:t>к организации</w:t>
            </w:r>
            <w:r>
              <w:rPr>
                <w:spacing w:val="-1"/>
                <w:sz w:val="36"/>
              </w:rPr>
              <w:t xml:space="preserve"> </w:t>
            </w:r>
            <w:r>
              <w:rPr>
                <w:sz w:val="36"/>
              </w:rPr>
              <w:t>методической</w:t>
            </w:r>
            <w:r>
              <w:rPr>
                <w:spacing w:val="-4"/>
                <w:sz w:val="36"/>
              </w:rPr>
              <w:t xml:space="preserve"> </w:t>
            </w:r>
            <w:r>
              <w:rPr>
                <w:sz w:val="36"/>
              </w:rPr>
              <w:t>работы.</w:t>
            </w:r>
          </w:p>
        </w:tc>
      </w:tr>
      <w:tr w:rsidR="0002561C" w14:paraId="3F49EDEA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7E2A7EA8" w14:textId="77777777" w:rsidR="0002561C" w:rsidRDefault="0002561C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1238FFA7" w14:textId="77777777" w:rsidR="0002561C" w:rsidRDefault="00000000">
      <w:pPr>
        <w:rPr>
          <w:sz w:val="2"/>
          <w:szCs w:val="2"/>
        </w:rPr>
      </w:pPr>
      <w:r>
        <w:pict w14:anchorId="37F6A02D">
          <v:rect id="_x0000_s1034" style="position:absolute;margin-left:12pt;margin-top:109.7pt;width:696pt;height:393.3pt;z-index:-16006656;mso-position-horizontal-relative:page;mso-position-vertical-relative:page" fillcolor="#c5d1d7" stroked="f">
            <w10:wrap anchorx="page" anchory="page"/>
          </v:rect>
        </w:pict>
      </w:r>
      <w:r>
        <w:pict w14:anchorId="0B6BBAF6">
          <v:shape id="_x0000_s1033" style="position:absolute;margin-left:0;margin-top:0;width:10in;height:540pt;z-index:-16006144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310848" behindDoc="1" locked="0" layoutInCell="1" allowOverlap="1" wp14:anchorId="3EF03653" wp14:editId="2060E885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11360" behindDoc="1" locked="0" layoutInCell="1" allowOverlap="1" wp14:anchorId="40C4EC0A" wp14:editId="5DA01E89">
            <wp:simplePos x="0" y="0"/>
            <wp:positionH relativeFrom="page">
              <wp:posOffset>285483</wp:posOffset>
            </wp:positionH>
            <wp:positionV relativeFrom="page">
              <wp:posOffset>258292</wp:posOffset>
            </wp:positionV>
            <wp:extent cx="1183543" cy="786384"/>
            <wp:effectExtent l="0" t="0" r="0" b="0"/>
            <wp:wrapNone/>
            <wp:docPr id="8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43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474BF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25CEFA51" w14:textId="77777777">
        <w:trPr>
          <w:trHeight w:val="9808"/>
        </w:trPr>
        <w:tc>
          <w:tcPr>
            <w:tcW w:w="13910" w:type="dxa"/>
            <w:tcBorders>
              <w:bottom w:val="nil"/>
            </w:tcBorders>
          </w:tcPr>
          <w:p w14:paraId="38EF9D60" w14:textId="77777777" w:rsidR="0002561C" w:rsidRDefault="00000000">
            <w:pPr>
              <w:pStyle w:val="TableParagraph"/>
              <w:spacing w:before="173" w:line="237" w:lineRule="auto"/>
              <w:ind w:left="3904" w:right="3764" w:firstLine="2"/>
              <w:jc w:val="center"/>
              <w:rPr>
                <w:rFonts w:ascii="Verdana" w:hAnsi="Verdana"/>
                <w:sz w:val="36"/>
              </w:rPr>
            </w:pPr>
            <w:bookmarkStart w:id="17" w:name="Слайд_номер_20"/>
            <w:bookmarkEnd w:id="17"/>
            <w:r>
              <w:rPr>
                <w:rFonts w:ascii="Verdana" w:hAnsi="Verdana"/>
                <w:b/>
                <w:sz w:val="36"/>
              </w:rPr>
              <w:lastRenderedPageBreak/>
              <w:t xml:space="preserve">Портфолио - </w:t>
            </w:r>
            <w:r>
              <w:rPr>
                <w:rFonts w:ascii="Verdana" w:hAnsi="Verdana"/>
                <w:sz w:val="36"/>
              </w:rPr>
              <w:t>отражение</w:t>
            </w:r>
            <w:r>
              <w:rPr>
                <w:rFonts w:ascii="Verdana" w:hAnsi="Verdana"/>
                <w:spacing w:val="1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профессиональной</w:t>
            </w:r>
            <w:r>
              <w:rPr>
                <w:rFonts w:ascii="Verdana" w:hAnsi="Verdana"/>
                <w:spacing w:val="-14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деятельности</w:t>
            </w:r>
            <w:r>
              <w:rPr>
                <w:rFonts w:ascii="Verdana" w:hAnsi="Verdana"/>
                <w:spacing w:val="-124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и</w:t>
            </w:r>
            <w:r>
              <w:rPr>
                <w:rFonts w:ascii="Verdana" w:hAnsi="Verdana"/>
                <w:spacing w:val="-2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компетентности учителя</w:t>
            </w:r>
          </w:p>
          <w:p w14:paraId="5B754B7B" w14:textId="77777777" w:rsidR="0002561C" w:rsidRDefault="0002561C">
            <w:pPr>
              <w:pStyle w:val="TableParagraph"/>
              <w:rPr>
                <w:rFonts w:ascii="Times New Roman"/>
                <w:sz w:val="20"/>
              </w:rPr>
            </w:pPr>
          </w:p>
          <w:p w14:paraId="3DDDA532" w14:textId="77777777" w:rsidR="0002561C" w:rsidRDefault="0002561C">
            <w:pPr>
              <w:pStyle w:val="TableParagraph"/>
              <w:rPr>
                <w:rFonts w:ascii="Times New Roman"/>
                <w:sz w:val="20"/>
              </w:rPr>
            </w:pPr>
          </w:p>
          <w:p w14:paraId="7B173E23" w14:textId="77777777" w:rsidR="0002561C" w:rsidRDefault="0002561C">
            <w:pPr>
              <w:pStyle w:val="TableParagraph"/>
              <w:spacing w:before="9"/>
              <w:rPr>
                <w:rFonts w:ascii="Times New Roman"/>
              </w:rPr>
            </w:pPr>
          </w:p>
          <w:p w14:paraId="45B7AFCA" w14:textId="77777777" w:rsidR="0002561C" w:rsidRDefault="00000000">
            <w:pPr>
              <w:pStyle w:val="TableParagraph"/>
              <w:ind w:left="36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C064FB" wp14:editId="09EECAA7">
                  <wp:extent cx="4178049" cy="2810256"/>
                  <wp:effectExtent l="0" t="0" r="0" b="0"/>
                  <wp:docPr id="8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049" cy="281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FA197" w14:textId="77777777" w:rsidR="0002561C" w:rsidRDefault="0002561C">
            <w:pPr>
              <w:pStyle w:val="TableParagraph"/>
              <w:spacing w:before="5"/>
              <w:rPr>
                <w:rFonts w:ascii="Times New Roman"/>
                <w:sz w:val="35"/>
              </w:rPr>
            </w:pPr>
          </w:p>
          <w:p w14:paraId="4846E317" w14:textId="77777777" w:rsidR="0002561C" w:rsidRDefault="00000000">
            <w:pPr>
              <w:pStyle w:val="TableParagraph"/>
              <w:tabs>
                <w:tab w:val="left" w:pos="2617"/>
                <w:tab w:val="left" w:pos="3424"/>
                <w:tab w:val="left" w:pos="4804"/>
                <w:tab w:val="left" w:pos="8000"/>
                <w:tab w:val="left" w:pos="10659"/>
              </w:tabs>
              <w:spacing w:line="237" w:lineRule="auto"/>
              <w:ind w:left="1045" w:right="273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Одной</w:t>
            </w:r>
            <w:r>
              <w:rPr>
                <w:rFonts w:ascii="Verdana" w:hAnsi="Verdana"/>
                <w:sz w:val="36"/>
              </w:rPr>
              <w:tab/>
              <w:t>из</w:t>
            </w:r>
            <w:r>
              <w:rPr>
                <w:rFonts w:ascii="Verdana" w:hAnsi="Verdana"/>
                <w:sz w:val="36"/>
              </w:rPr>
              <w:tab/>
              <w:t>форм</w:t>
            </w:r>
            <w:r>
              <w:rPr>
                <w:rFonts w:ascii="Verdana" w:hAnsi="Verdana"/>
                <w:sz w:val="36"/>
              </w:rPr>
              <w:tab/>
              <w:t>представления</w:t>
            </w:r>
            <w:r>
              <w:rPr>
                <w:rFonts w:ascii="Verdana" w:hAnsi="Verdana"/>
                <w:sz w:val="36"/>
              </w:rPr>
              <w:tab/>
              <w:t>результатов</w:t>
            </w:r>
            <w:r>
              <w:rPr>
                <w:rFonts w:ascii="Verdana" w:hAnsi="Verdana"/>
                <w:sz w:val="36"/>
              </w:rPr>
              <w:tab/>
              <w:t>педагогической</w:t>
            </w:r>
            <w:r>
              <w:rPr>
                <w:rFonts w:ascii="Verdana" w:hAnsi="Verdana"/>
                <w:spacing w:val="-124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деятельности</w:t>
            </w:r>
            <w:r>
              <w:rPr>
                <w:rFonts w:ascii="Verdana" w:hAnsi="Verdana"/>
                <w:spacing w:val="-2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являются</w:t>
            </w:r>
            <w:r>
              <w:rPr>
                <w:rFonts w:ascii="Verdana" w:hAnsi="Verdana"/>
                <w:spacing w:val="-1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методические</w:t>
            </w:r>
            <w:r>
              <w:rPr>
                <w:rFonts w:ascii="Verdana" w:hAnsi="Verdana"/>
                <w:spacing w:val="1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разработки.</w:t>
            </w:r>
          </w:p>
          <w:p w14:paraId="6282BCE6" w14:textId="77777777" w:rsidR="0002561C" w:rsidRDefault="00000000">
            <w:pPr>
              <w:pStyle w:val="TableParagraph"/>
              <w:tabs>
                <w:tab w:val="left" w:pos="2226"/>
                <w:tab w:val="left" w:pos="5089"/>
                <w:tab w:val="left" w:pos="5739"/>
                <w:tab w:val="left" w:pos="8439"/>
                <w:tab w:val="left" w:pos="10695"/>
                <w:tab w:val="left" w:pos="11360"/>
              </w:tabs>
              <w:spacing w:line="237" w:lineRule="auto"/>
              <w:ind w:left="1045" w:right="273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Они</w:t>
            </w:r>
            <w:r>
              <w:rPr>
                <w:rFonts w:ascii="Verdana" w:hAnsi="Verdana"/>
                <w:sz w:val="36"/>
              </w:rPr>
              <w:tab/>
              <w:t>публикуются</w:t>
            </w:r>
            <w:r>
              <w:rPr>
                <w:rFonts w:ascii="Verdana" w:hAnsi="Verdana"/>
                <w:sz w:val="36"/>
              </w:rPr>
              <w:tab/>
              <w:t>в</w:t>
            </w:r>
            <w:r>
              <w:rPr>
                <w:rFonts w:ascii="Verdana" w:hAnsi="Verdana"/>
                <w:sz w:val="36"/>
              </w:rPr>
              <w:tab/>
              <w:t>предметных</w:t>
            </w:r>
            <w:r>
              <w:rPr>
                <w:rFonts w:ascii="Verdana" w:hAnsi="Verdana"/>
                <w:sz w:val="36"/>
              </w:rPr>
              <w:tab/>
              <w:t>журналах</w:t>
            </w:r>
            <w:r>
              <w:rPr>
                <w:rFonts w:ascii="Verdana" w:hAnsi="Verdana"/>
                <w:sz w:val="36"/>
              </w:rPr>
              <w:tab/>
              <w:t>и</w:t>
            </w:r>
            <w:r>
              <w:rPr>
                <w:rFonts w:ascii="Verdana" w:hAnsi="Verdana"/>
                <w:sz w:val="36"/>
              </w:rPr>
              <w:tab/>
            </w:r>
            <w:r>
              <w:rPr>
                <w:rFonts w:ascii="Verdana" w:hAnsi="Verdana"/>
                <w:spacing w:val="-1"/>
                <w:sz w:val="36"/>
              </w:rPr>
              <w:t>отдельными</w:t>
            </w:r>
            <w:r>
              <w:rPr>
                <w:rFonts w:ascii="Verdana" w:hAnsi="Verdana"/>
                <w:spacing w:val="-124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брошюрами.</w:t>
            </w:r>
          </w:p>
          <w:p w14:paraId="4C95B1B3" w14:textId="77777777" w:rsidR="0002561C" w:rsidRDefault="00000000">
            <w:pPr>
              <w:pStyle w:val="TableParagraph"/>
              <w:spacing w:line="237" w:lineRule="auto"/>
              <w:ind w:left="1046" w:hanging="1"/>
              <w:rPr>
                <w:rFonts w:ascii="Verdana" w:hAnsi="Verdana"/>
                <w:b/>
                <w:sz w:val="36"/>
              </w:rPr>
            </w:pPr>
            <w:r>
              <w:rPr>
                <w:rFonts w:ascii="Verdana" w:hAnsi="Verdana"/>
                <w:sz w:val="36"/>
              </w:rPr>
              <w:t>Все</w:t>
            </w:r>
            <w:r>
              <w:rPr>
                <w:rFonts w:ascii="Verdana" w:hAnsi="Verdana"/>
                <w:spacing w:val="33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эти</w:t>
            </w:r>
            <w:r>
              <w:rPr>
                <w:rFonts w:ascii="Verdana" w:hAnsi="Verdana"/>
                <w:spacing w:val="33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формы</w:t>
            </w:r>
            <w:r>
              <w:rPr>
                <w:rFonts w:ascii="Verdana" w:hAnsi="Verdana"/>
                <w:spacing w:val="32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работы</w:t>
            </w:r>
            <w:r>
              <w:rPr>
                <w:rFonts w:ascii="Verdana" w:hAnsi="Verdana"/>
                <w:spacing w:val="33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ведут</w:t>
            </w:r>
            <w:r>
              <w:rPr>
                <w:rFonts w:ascii="Verdana" w:hAnsi="Verdana"/>
                <w:spacing w:val="31"/>
                <w:sz w:val="36"/>
              </w:rPr>
              <w:t xml:space="preserve"> </w:t>
            </w:r>
            <w:r>
              <w:rPr>
                <w:rFonts w:ascii="Verdana" w:hAnsi="Verdana"/>
                <w:sz w:val="36"/>
              </w:rPr>
              <w:t>к</w:t>
            </w:r>
            <w:r>
              <w:rPr>
                <w:rFonts w:ascii="Verdana" w:hAnsi="Verdana"/>
                <w:spacing w:val="36"/>
                <w:sz w:val="36"/>
              </w:rPr>
              <w:t xml:space="preserve"> </w:t>
            </w:r>
            <w:r>
              <w:rPr>
                <w:rFonts w:ascii="Verdana" w:hAnsi="Verdana"/>
                <w:b/>
                <w:sz w:val="36"/>
              </w:rPr>
              <w:t>развитию</w:t>
            </w:r>
            <w:r>
              <w:rPr>
                <w:rFonts w:ascii="Verdana" w:hAnsi="Verdana"/>
                <w:b/>
                <w:spacing w:val="37"/>
                <w:sz w:val="36"/>
              </w:rPr>
              <w:t xml:space="preserve"> </w:t>
            </w:r>
            <w:r>
              <w:rPr>
                <w:rFonts w:ascii="Verdana" w:hAnsi="Verdana"/>
                <w:b/>
                <w:sz w:val="36"/>
              </w:rPr>
              <w:t>целостной</w:t>
            </w:r>
            <w:r>
              <w:rPr>
                <w:rFonts w:ascii="Verdana" w:hAnsi="Verdana"/>
                <w:b/>
                <w:spacing w:val="38"/>
                <w:sz w:val="36"/>
              </w:rPr>
              <w:t xml:space="preserve"> </w:t>
            </w:r>
            <w:r>
              <w:rPr>
                <w:rFonts w:ascii="Verdana" w:hAnsi="Verdana"/>
                <w:b/>
                <w:sz w:val="36"/>
              </w:rPr>
              <w:t>личности</w:t>
            </w:r>
            <w:r>
              <w:rPr>
                <w:rFonts w:ascii="Verdana" w:hAnsi="Verdana"/>
                <w:b/>
                <w:spacing w:val="-120"/>
                <w:sz w:val="36"/>
              </w:rPr>
              <w:t xml:space="preserve"> </w:t>
            </w:r>
            <w:r>
              <w:rPr>
                <w:rFonts w:ascii="Verdana" w:hAnsi="Verdana"/>
                <w:b/>
                <w:sz w:val="36"/>
              </w:rPr>
              <w:t>учащихся</w:t>
            </w:r>
            <w:r>
              <w:rPr>
                <w:rFonts w:ascii="Verdana" w:hAnsi="Verdana"/>
                <w:b/>
                <w:spacing w:val="-3"/>
                <w:sz w:val="36"/>
              </w:rPr>
              <w:t xml:space="preserve"> </w:t>
            </w:r>
            <w:r>
              <w:rPr>
                <w:rFonts w:ascii="Verdana" w:hAnsi="Verdana"/>
                <w:b/>
                <w:sz w:val="36"/>
              </w:rPr>
              <w:t>и</w:t>
            </w:r>
            <w:r>
              <w:rPr>
                <w:rFonts w:ascii="Verdana" w:hAnsi="Verdana"/>
                <w:b/>
                <w:spacing w:val="1"/>
                <w:sz w:val="36"/>
              </w:rPr>
              <w:t xml:space="preserve"> </w:t>
            </w:r>
            <w:r>
              <w:rPr>
                <w:rFonts w:ascii="Verdana" w:hAnsi="Verdana"/>
                <w:b/>
                <w:sz w:val="36"/>
              </w:rPr>
              <w:t>повышению</w:t>
            </w:r>
            <w:r>
              <w:rPr>
                <w:rFonts w:ascii="Verdana" w:hAnsi="Verdana"/>
                <w:b/>
                <w:spacing w:val="-2"/>
                <w:sz w:val="36"/>
              </w:rPr>
              <w:t xml:space="preserve"> </w:t>
            </w:r>
            <w:r>
              <w:rPr>
                <w:rFonts w:ascii="Verdana" w:hAnsi="Verdana"/>
                <w:b/>
                <w:sz w:val="36"/>
              </w:rPr>
              <w:t>качества</w:t>
            </w:r>
            <w:r>
              <w:rPr>
                <w:rFonts w:ascii="Verdana" w:hAnsi="Verdana"/>
                <w:b/>
                <w:spacing w:val="-2"/>
                <w:sz w:val="36"/>
              </w:rPr>
              <w:t xml:space="preserve"> </w:t>
            </w:r>
            <w:r>
              <w:rPr>
                <w:rFonts w:ascii="Verdana" w:hAnsi="Verdana"/>
                <w:b/>
                <w:sz w:val="36"/>
              </w:rPr>
              <w:t>знаний.</w:t>
            </w:r>
          </w:p>
        </w:tc>
      </w:tr>
      <w:tr w:rsidR="0002561C" w14:paraId="2C181D86" w14:textId="77777777">
        <w:trPr>
          <w:trHeight w:val="486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1065CA8C" w14:textId="77777777" w:rsidR="0002561C" w:rsidRDefault="0002561C"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 w14:paraId="34316E27" w14:textId="77777777" w:rsidR="0002561C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7311872" behindDoc="1" locked="0" layoutInCell="1" allowOverlap="1" wp14:anchorId="28E11780" wp14:editId="5E4F5121">
            <wp:simplePos x="0" y="0"/>
            <wp:positionH relativeFrom="page">
              <wp:posOffset>725017</wp:posOffset>
            </wp:positionH>
            <wp:positionV relativeFrom="page">
              <wp:posOffset>435039</wp:posOffset>
            </wp:positionV>
            <wp:extent cx="1183547" cy="786384"/>
            <wp:effectExtent l="0" t="0" r="0" b="0"/>
            <wp:wrapNone/>
            <wp:docPr id="8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47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BAB27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22E04FDB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42C1E0F8" w14:textId="77777777" w:rsidR="0002561C" w:rsidRDefault="00000000">
            <w:pPr>
              <w:pStyle w:val="TableParagraph"/>
              <w:spacing w:before="270" w:line="254" w:lineRule="auto"/>
              <w:ind w:left="3687" w:right="663" w:hanging="1508"/>
              <w:rPr>
                <w:b/>
                <w:sz w:val="50"/>
              </w:rPr>
            </w:pPr>
            <w:bookmarkStart w:id="18" w:name="Роль_и_деятельность_ШМО_в_повышении_проф"/>
            <w:bookmarkEnd w:id="18"/>
            <w:r>
              <w:rPr>
                <w:b/>
                <w:color w:val="7B9899"/>
                <w:sz w:val="50"/>
              </w:rPr>
              <w:lastRenderedPageBreak/>
              <w:t>Роль</w:t>
            </w:r>
            <w:r>
              <w:rPr>
                <w:b/>
                <w:color w:val="7B9899"/>
                <w:spacing w:val="-4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и</w:t>
            </w:r>
            <w:r>
              <w:rPr>
                <w:b/>
                <w:color w:val="7B9899"/>
                <w:spacing w:val="-6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деятельность</w:t>
            </w:r>
            <w:r>
              <w:rPr>
                <w:b/>
                <w:color w:val="7B9899"/>
                <w:spacing w:val="-5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ШМО</w:t>
            </w:r>
            <w:r>
              <w:rPr>
                <w:b/>
                <w:color w:val="7B9899"/>
                <w:spacing w:val="-2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в</w:t>
            </w:r>
            <w:r>
              <w:rPr>
                <w:b/>
                <w:color w:val="7B9899"/>
                <w:spacing w:val="-4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повышении</w:t>
            </w:r>
            <w:r>
              <w:rPr>
                <w:b/>
                <w:color w:val="7B9899"/>
                <w:spacing w:val="-124"/>
                <w:sz w:val="50"/>
              </w:rPr>
              <w:t xml:space="preserve"> </w:t>
            </w:r>
            <w:r>
              <w:rPr>
                <w:b/>
                <w:color w:val="7B9899"/>
                <w:sz w:val="50"/>
              </w:rPr>
              <w:t>профессионализма педагогов</w:t>
            </w:r>
          </w:p>
        </w:tc>
      </w:tr>
      <w:tr w:rsidR="0002561C" w14:paraId="629E041E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  <w:shd w:val="clear" w:color="auto" w:fill="C5D1D7"/>
          </w:tcPr>
          <w:p w14:paraId="12643C29" w14:textId="77777777" w:rsidR="0002561C" w:rsidRDefault="0002561C">
            <w:pPr>
              <w:pStyle w:val="TableParagraph"/>
              <w:spacing w:before="2"/>
              <w:rPr>
                <w:rFonts w:ascii="Times New Roman"/>
                <w:sz w:val="38"/>
              </w:rPr>
            </w:pPr>
          </w:p>
          <w:p w14:paraId="2A649BD5" w14:textId="77777777" w:rsidR="000256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line="201" w:lineRule="auto"/>
              <w:ind w:right="414"/>
              <w:jc w:val="both"/>
              <w:rPr>
                <w:sz w:val="38"/>
              </w:rPr>
            </w:pPr>
            <w:r>
              <w:rPr>
                <w:sz w:val="38"/>
              </w:rPr>
              <w:t>Эффективная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организация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работы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школьного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методического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объединения</w:t>
            </w:r>
            <w:r>
              <w:rPr>
                <w:spacing w:val="8"/>
                <w:sz w:val="38"/>
              </w:rPr>
              <w:t xml:space="preserve"> </w:t>
            </w:r>
            <w:r>
              <w:rPr>
                <w:sz w:val="38"/>
              </w:rPr>
              <w:t>–</w:t>
            </w:r>
            <w:r>
              <w:rPr>
                <w:spacing w:val="-1"/>
                <w:sz w:val="38"/>
              </w:rPr>
              <w:t xml:space="preserve"> </w:t>
            </w:r>
            <w:r>
              <w:rPr>
                <w:sz w:val="38"/>
              </w:rPr>
              <w:t>условие</w:t>
            </w:r>
            <w:r>
              <w:rPr>
                <w:spacing w:val="-1"/>
                <w:sz w:val="38"/>
              </w:rPr>
              <w:t xml:space="preserve"> </w:t>
            </w:r>
            <w:r>
              <w:rPr>
                <w:sz w:val="38"/>
              </w:rPr>
              <w:t>профессионального</w:t>
            </w:r>
            <w:r>
              <w:rPr>
                <w:spacing w:val="6"/>
                <w:sz w:val="38"/>
              </w:rPr>
              <w:t xml:space="preserve"> </w:t>
            </w:r>
            <w:r>
              <w:rPr>
                <w:sz w:val="38"/>
              </w:rPr>
              <w:t>роста</w:t>
            </w:r>
            <w:r>
              <w:rPr>
                <w:spacing w:val="3"/>
                <w:sz w:val="38"/>
              </w:rPr>
              <w:t xml:space="preserve"> </w:t>
            </w:r>
            <w:r>
              <w:rPr>
                <w:sz w:val="38"/>
              </w:rPr>
              <w:t>учителя.</w:t>
            </w:r>
          </w:p>
          <w:p w14:paraId="70BAF0ED" w14:textId="77777777" w:rsidR="000256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2"/>
              </w:tabs>
              <w:spacing w:before="95" w:line="201" w:lineRule="auto"/>
              <w:ind w:left="811" w:right="410" w:hanging="433"/>
              <w:jc w:val="both"/>
              <w:rPr>
                <w:sz w:val="38"/>
              </w:rPr>
            </w:pPr>
            <w:r>
              <w:rPr>
                <w:sz w:val="38"/>
              </w:rPr>
              <w:t>Работа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школьного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методического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объединения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направлена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на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повышение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профессионального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уровня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конкретного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педагога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в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осуществлении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образовательного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процесса,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вооружение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его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актуальными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педагогическими знаниями и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технологиями, развитие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его</w:t>
            </w:r>
            <w:r>
              <w:rPr>
                <w:spacing w:val="-1"/>
                <w:sz w:val="38"/>
              </w:rPr>
              <w:t xml:space="preserve"> </w:t>
            </w:r>
            <w:r>
              <w:rPr>
                <w:sz w:val="38"/>
              </w:rPr>
              <w:t>общей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эрудиции,</w:t>
            </w:r>
            <w:r>
              <w:rPr>
                <w:spacing w:val="4"/>
                <w:sz w:val="38"/>
              </w:rPr>
              <w:t xml:space="preserve"> </w:t>
            </w:r>
            <w:r>
              <w:rPr>
                <w:sz w:val="38"/>
              </w:rPr>
              <w:t>а</w:t>
            </w:r>
            <w:r>
              <w:rPr>
                <w:spacing w:val="-1"/>
                <w:sz w:val="38"/>
              </w:rPr>
              <w:t xml:space="preserve"> </w:t>
            </w:r>
            <w:r>
              <w:rPr>
                <w:sz w:val="38"/>
              </w:rPr>
              <w:t>также</w:t>
            </w:r>
            <w:r>
              <w:rPr>
                <w:spacing w:val="6"/>
                <w:sz w:val="38"/>
              </w:rPr>
              <w:t xml:space="preserve"> </w:t>
            </w:r>
            <w:r>
              <w:rPr>
                <w:sz w:val="38"/>
              </w:rPr>
              <w:t>свойств</w:t>
            </w:r>
            <w:r>
              <w:rPr>
                <w:spacing w:val="3"/>
                <w:sz w:val="38"/>
              </w:rPr>
              <w:t xml:space="preserve"> </w:t>
            </w:r>
            <w:r>
              <w:rPr>
                <w:sz w:val="38"/>
              </w:rPr>
              <w:t>и</w:t>
            </w:r>
            <w:r>
              <w:rPr>
                <w:spacing w:val="-1"/>
                <w:sz w:val="38"/>
              </w:rPr>
              <w:t xml:space="preserve"> </w:t>
            </w:r>
            <w:r>
              <w:rPr>
                <w:sz w:val="38"/>
              </w:rPr>
              <w:t>качеств</w:t>
            </w:r>
            <w:r>
              <w:rPr>
                <w:spacing w:val="4"/>
                <w:sz w:val="38"/>
              </w:rPr>
              <w:t xml:space="preserve"> </w:t>
            </w:r>
            <w:r>
              <w:rPr>
                <w:sz w:val="38"/>
              </w:rPr>
              <w:t>личности.</w:t>
            </w:r>
          </w:p>
          <w:p w14:paraId="4EB996ED" w14:textId="77777777" w:rsidR="000256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  <w:tab w:val="left" w:pos="812"/>
              </w:tabs>
              <w:spacing w:before="102" w:line="201" w:lineRule="auto"/>
              <w:ind w:left="811" w:right="1278" w:hanging="433"/>
              <w:rPr>
                <w:sz w:val="38"/>
              </w:rPr>
            </w:pPr>
            <w:r>
              <w:rPr>
                <w:sz w:val="38"/>
              </w:rPr>
              <w:t>Профессионализм педагога – это взаимосвязь профессиональных</w:t>
            </w:r>
            <w:r>
              <w:rPr>
                <w:spacing w:val="-89"/>
                <w:sz w:val="38"/>
              </w:rPr>
              <w:t xml:space="preserve"> </w:t>
            </w:r>
            <w:r>
              <w:rPr>
                <w:sz w:val="38"/>
              </w:rPr>
              <w:t>компетенций,</w:t>
            </w:r>
            <w:r>
              <w:rPr>
                <w:spacing w:val="3"/>
                <w:sz w:val="38"/>
              </w:rPr>
              <w:t xml:space="preserve"> </w:t>
            </w:r>
            <w:r>
              <w:rPr>
                <w:sz w:val="38"/>
              </w:rPr>
              <w:t>педагогического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мастерства</w:t>
            </w:r>
            <w:r>
              <w:rPr>
                <w:spacing w:val="4"/>
                <w:sz w:val="38"/>
              </w:rPr>
              <w:t xml:space="preserve"> </w:t>
            </w:r>
            <w:r>
              <w:rPr>
                <w:sz w:val="38"/>
              </w:rPr>
              <w:t>,</w:t>
            </w:r>
            <w:r>
              <w:rPr>
                <w:spacing w:val="-5"/>
                <w:sz w:val="38"/>
              </w:rPr>
              <w:t xml:space="preserve"> </w:t>
            </w:r>
            <w:r>
              <w:rPr>
                <w:sz w:val="38"/>
              </w:rPr>
              <w:t>профессиональных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качеств</w:t>
            </w:r>
            <w:r>
              <w:rPr>
                <w:spacing w:val="6"/>
                <w:sz w:val="38"/>
              </w:rPr>
              <w:t xml:space="preserve"> </w:t>
            </w:r>
            <w:r>
              <w:rPr>
                <w:sz w:val="38"/>
              </w:rPr>
              <w:t>и</w:t>
            </w:r>
            <w:r>
              <w:rPr>
                <w:spacing w:val="-1"/>
                <w:sz w:val="38"/>
              </w:rPr>
              <w:t xml:space="preserve"> </w:t>
            </w:r>
            <w:r>
              <w:rPr>
                <w:sz w:val="38"/>
              </w:rPr>
              <w:t>индивидуального</w:t>
            </w:r>
            <w:r>
              <w:rPr>
                <w:spacing w:val="10"/>
                <w:sz w:val="38"/>
              </w:rPr>
              <w:t xml:space="preserve"> </w:t>
            </w:r>
            <w:r>
              <w:rPr>
                <w:sz w:val="38"/>
              </w:rPr>
              <w:t>имиджа</w:t>
            </w:r>
            <w:r>
              <w:rPr>
                <w:spacing w:val="4"/>
                <w:sz w:val="38"/>
              </w:rPr>
              <w:t xml:space="preserve"> </w:t>
            </w:r>
            <w:r>
              <w:rPr>
                <w:sz w:val="38"/>
              </w:rPr>
              <w:t>педагога.</w:t>
            </w:r>
          </w:p>
          <w:p w14:paraId="40DFF26A" w14:textId="77777777" w:rsidR="000256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  <w:tab w:val="left" w:pos="812"/>
              </w:tabs>
              <w:spacing w:before="98" w:line="201" w:lineRule="auto"/>
              <w:ind w:left="811" w:right="1370"/>
              <w:rPr>
                <w:sz w:val="38"/>
              </w:rPr>
            </w:pPr>
            <w:r>
              <w:rPr>
                <w:sz w:val="38"/>
              </w:rPr>
              <w:t>Ориентация на приоритет методической работы ШМО оказывает</w:t>
            </w:r>
            <w:r>
              <w:rPr>
                <w:spacing w:val="-89"/>
                <w:sz w:val="38"/>
              </w:rPr>
              <w:t xml:space="preserve"> </w:t>
            </w:r>
            <w:r>
              <w:rPr>
                <w:sz w:val="38"/>
              </w:rPr>
              <w:t>влияние</w:t>
            </w:r>
            <w:r>
              <w:rPr>
                <w:spacing w:val="-2"/>
                <w:sz w:val="38"/>
              </w:rPr>
              <w:t xml:space="preserve"> </w:t>
            </w:r>
            <w:r>
              <w:rPr>
                <w:sz w:val="38"/>
              </w:rPr>
              <w:t>на результативность</w:t>
            </w:r>
            <w:r>
              <w:rPr>
                <w:spacing w:val="10"/>
                <w:sz w:val="38"/>
              </w:rPr>
              <w:t xml:space="preserve"> </w:t>
            </w:r>
            <w:r>
              <w:rPr>
                <w:sz w:val="38"/>
              </w:rPr>
              <w:t>работы</w:t>
            </w:r>
            <w:r>
              <w:rPr>
                <w:spacing w:val="5"/>
                <w:sz w:val="38"/>
              </w:rPr>
              <w:t xml:space="preserve"> </w:t>
            </w:r>
            <w:r>
              <w:rPr>
                <w:sz w:val="38"/>
              </w:rPr>
              <w:t>каждого</w:t>
            </w:r>
            <w:r>
              <w:rPr>
                <w:spacing w:val="5"/>
                <w:sz w:val="38"/>
              </w:rPr>
              <w:t xml:space="preserve"> </w:t>
            </w:r>
            <w:r>
              <w:rPr>
                <w:sz w:val="38"/>
              </w:rPr>
              <w:t>педагога и</w:t>
            </w:r>
            <w:r>
              <w:rPr>
                <w:spacing w:val="-2"/>
                <w:sz w:val="38"/>
              </w:rPr>
              <w:t xml:space="preserve"> </w:t>
            </w:r>
            <w:r>
              <w:rPr>
                <w:sz w:val="38"/>
              </w:rPr>
              <w:t>на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результативность</w:t>
            </w:r>
            <w:r>
              <w:rPr>
                <w:spacing w:val="14"/>
                <w:sz w:val="38"/>
              </w:rPr>
              <w:t xml:space="preserve"> </w:t>
            </w:r>
            <w:r>
              <w:rPr>
                <w:sz w:val="38"/>
              </w:rPr>
              <w:t>деятельности</w:t>
            </w:r>
            <w:r>
              <w:rPr>
                <w:spacing w:val="6"/>
                <w:sz w:val="38"/>
              </w:rPr>
              <w:t xml:space="preserve"> </w:t>
            </w:r>
            <w:r>
              <w:rPr>
                <w:sz w:val="38"/>
              </w:rPr>
              <w:t>всей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школы.</w:t>
            </w:r>
          </w:p>
          <w:p w14:paraId="6A63B10F" w14:textId="77777777" w:rsidR="0002561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11"/>
                <w:tab w:val="left" w:pos="812"/>
              </w:tabs>
              <w:spacing w:before="97" w:line="201" w:lineRule="auto"/>
              <w:ind w:left="811" w:right="1287"/>
              <w:rPr>
                <w:sz w:val="38"/>
              </w:rPr>
            </w:pPr>
            <w:r>
              <w:rPr>
                <w:sz w:val="38"/>
              </w:rPr>
              <w:t>Профессиональный рост учителя осуществляется двумя путями: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посредством самообразования и за счет осознанного, обязательно</w:t>
            </w:r>
            <w:r>
              <w:rPr>
                <w:spacing w:val="-89"/>
                <w:sz w:val="38"/>
              </w:rPr>
              <w:t xml:space="preserve"> </w:t>
            </w:r>
            <w:r>
              <w:rPr>
                <w:sz w:val="38"/>
              </w:rPr>
              <w:t>добровольного участия учителя в организованных школой (шмо)</w:t>
            </w:r>
            <w:r>
              <w:rPr>
                <w:spacing w:val="1"/>
                <w:sz w:val="38"/>
              </w:rPr>
              <w:t xml:space="preserve"> </w:t>
            </w:r>
            <w:r>
              <w:rPr>
                <w:sz w:val="38"/>
              </w:rPr>
              <w:t>мероприятиях, которые</w:t>
            </w:r>
            <w:r>
              <w:rPr>
                <w:spacing w:val="3"/>
                <w:sz w:val="38"/>
              </w:rPr>
              <w:t xml:space="preserve"> </w:t>
            </w:r>
            <w:r>
              <w:rPr>
                <w:sz w:val="38"/>
              </w:rPr>
              <w:t>объединяются</w:t>
            </w:r>
            <w:r>
              <w:rPr>
                <w:spacing w:val="2"/>
                <w:sz w:val="38"/>
              </w:rPr>
              <w:t xml:space="preserve"> </w:t>
            </w:r>
            <w:r>
              <w:rPr>
                <w:sz w:val="38"/>
              </w:rPr>
              <w:t>совокупным</w:t>
            </w:r>
            <w:r>
              <w:rPr>
                <w:spacing w:val="2"/>
                <w:sz w:val="38"/>
              </w:rPr>
              <w:t xml:space="preserve"> </w:t>
            </w:r>
            <w:r>
              <w:rPr>
                <w:sz w:val="38"/>
              </w:rPr>
              <w:t>названием</w:t>
            </w:r>
          </w:p>
          <w:p w14:paraId="0D8C8384" w14:textId="77777777" w:rsidR="0002561C" w:rsidRDefault="00000000">
            <w:pPr>
              <w:pStyle w:val="TableParagraph"/>
              <w:spacing w:line="384" w:lineRule="exact"/>
              <w:ind w:left="811"/>
              <w:rPr>
                <w:sz w:val="38"/>
              </w:rPr>
            </w:pPr>
            <w:r>
              <w:rPr>
                <w:sz w:val="38"/>
              </w:rPr>
              <w:t>«методическая</w:t>
            </w:r>
            <w:r>
              <w:rPr>
                <w:spacing w:val="-3"/>
                <w:sz w:val="38"/>
              </w:rPr>
              <w:t xml:space="preserve"> </w:t>
            </w:r>
            <w:r>
              <w:rPr>
                <w:sz w:val="38"/>
              </w:rPr>
              <w:t>работа».</w:t>
            </w:r>
          </w:p>
        </w:tc>
      </w:tr>
      <w:tr w:rsidR="0002561C" w14:paraId="17153A21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6310D055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2463B106" w14:textId="77777777" w:rsidR="0002561C" w:rsidRDefault="00000000">
      <w:pPr>
        <w:rPr>
          <w:sz w:val="2"/>
          <w:szCs w:val="2"/>
        </w:rPr>
      </w:pPr>
      <w:r>
        <w:pict w14:anchorId="23E851B5">
          <v:rect id="_x0000_s1032" style="position:absolute;margin-left:12pt;margin-top:109.7pt;width:696pt;height:393.3pt;z-index:-16004096;mso-position-horizontal-relative:page;mso-position-vertical-relative:page" fillcolor="#c5d1d7" stroked="f">
            <w10:wrap anchorx="page" anchory="page"/>
          </v:rect>
        </w:pict>
      </w:r>
      <w:r>
        <w:pict w14:anchorId="229343C1">
          <v:shape id="_x0000_s1031" style="position:absolute;margin-left:0;margin-top:0;width:10in;height:540pt;z-index:-16003584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313408" behindDoc="1" locked="0" layoutInCell="1" allowOverlap="1" wp14:anchorId="069B0308" wp14:editId="03CFFB10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3968" behindDoc="0" locked="0" layoutInCell="1" allowOverlap="1" wp14:anchorId="5CDF4E48" wp14:editId="7DCB0635">
            <wp:simplePos x="0" y="0"/>
            <wp:positionH relativeFrom="page">
              <wp:posOffset>107505</wp:posOffset>
            </wp:positionH>
            <wp:positionV relativeFrom="page">
              <wp:posOffset>404664</wp:posOffset>
            </wp:positionV>
            <wp:extent cx="1182685" cy="785807"/>
            <wp:effectExtent l="0" t="0" r="0" b="0"/>
            <wp:wrapNone/>
            <wp:docPr id="9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85" cy="78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AED07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5FEFB838" w14:textId="77777777">
        <w:trPr>
          <w:trHeight w:val="1750"/>
        </w:trPr>
        <w:tc>
          <w:tcPr>
            <w:tcW w:w="13910" w:type="dxa"/>
            <w:tcBorders>
              <w:bottom w:val="dashSmallGap" w:sz="6" w:space="0" w:color="7B9899"/>
            </w:tcBorders>
          </w:tcPr>
          <w:p w14:paraId="2FB3E1B6" w14:textId="77777777" w:rsidR="0002561C" w:rsidRDefault="00000000">
            <w:pPr>
              <w:pStyle w:val="TableParagraph"/>
              <w:spacing w:before="62"/>
              <w:ind w:left="3253"/>
              <w:rPr>
                <w:b/>
                <w:i/>
                <w:sz w:val="40"/>
              </w:rPr>
            </w:pPr>
            <w:bookmarkStart w:id="19" w:name="_«Высокий_профессионализм_—_обращенное_в"/>
            <w:bookmarkEnd w:id="19"/>
            <w:r>
              <w:rPr>
                <w:b/>
                <w:color w:val="303030"/>
                <w:sz w:val="40"/>
              </w:rPr>
              <w:lastRenderedPageBreak/>
              <w:t>«</w:t>
            </w:r>
            <w:r>
              <w:rPr>
                <w:b/>
                <w:i/>
                <w:color w:val="303030"/>
                <w:sz w:val="40"/>
              </w:rPr>
              <w:t>Высокий</w:t>
            </w:r>
            <w:r>
              <w:rPr>
                <w:b/>
                <w:i/>
                <w:color w:val="303030"/>
                <w:spacing w:val="-2"/>
                <w:sz w:val="40"/>
              </w:rPr>
              <w:t xml:space="preserve"> </w:t>
            </w:r>
            <w:r>
              <w:rPr>
                <w:b/>
                <w:i/>
                <w:color w:val="303030"/>
                <w:sz w:val="40"/>
              </w:rPr>
              <w:t xml:space="preserve">профессионализм </w:t>
            </w:r>
            <w:r>
              <w:rPr>
                <w:b/>
                <w:i/>
                <w:color w:val="303030"/>
                <w:sz w:val="56"/>
              </w:rPr>
              <w:t xml:space="preserve">— </w:t>
            </w:r>
            <w:r>
              <w:rPr>
                <w:b/>
                <w:i/>
                <w:color w:val="303030"/>
                <w:sz w:val="40"/>
              </w:rPr>
              <w:t>обращенное</w:t>
            </w:r>
            <w:r>
              <w:rPr>
                <w:b/>
                <w:i/>
                <w:color w:val="303030"/>
                <w:spacing w:val="-5"/>
                <w:sz w:val="40"/>
              </w:rPr>
              <w:t xml:space="preserve"> </w:t>
            </w:r>
            <w:r>
              <w:rPr>
                <w:b/>
                <w:i/>
                <w:color w:val="303030"/>
                <w:sz w:val="40"/>
              </w:rPr>
              <w:t>в</w:t>
            </w:r>
          </w:p>
          <w:p w14:paraId="22E6D77D" w14:textId="77777777" w:rsidR="0002561C" w:rsidRDefault="00000000">
            <w:pPr>
              <w:pStyle w:val="TableParagraph"/>
              <w:spacing w:before="26"/>
              <w:ind w:right="581"/>
              <w:jc w:val="right"/>
              <w:rPr>
                <w:b/>
                <w:sz w:val="40"/>
              </w:rPr>
            </w:pPr>
            <w:r>
              <w:rPr>
                <w:b/>
                <w:i/>
                <w:color w:val="303030"/>
                <w:sz w:val="40"/>
              </w:rPr>
              <w:t>профессию</w:t>
            </w:r>
            <w:r>
              <w:rPr>
                <w:b/>
                <w:i/>
                <w:color w:val="303030"/>
                <w:spacing w:val="-5"/>
                <w:sz w:val="40"/>
              </w:rPr>
              <w:t xml:space="preserve"> </w:t>
            </w:r>
            <w:r>
              <w:rPr>
                <w:b/>
                <w:i/>
                <w:color w:val="303030"/>
                <w:sz w:val="40"/>
              </w:rPr>
              <w:t>творчество</w:t>
            </w:r>
            <w:r>
              <w:rPr>
                <w:b/>
                <w:color w:val="303030"/>
                <w:sz w:val="40"/>
              </w:rPr>
              <w:t>».</w:t>
            </w:r>
          </w:p>
          <w:p w14:paraId="0CE59E1F" w14:textId="77777777" w:rsidR="0002561C" w:rsidRDefault="00000000">
            <w:pPr>
              <w:pStyle w:val="TableParagraph"/>
              <w:spacing w:before="26"/>
              <w:ind w:right="579"/>
              <w:jc w:val="right"/>
              <w:rPr>
                <w:b/>
                <w:i/>
                <w:sz w:val="40"/>
              </w:rPr>
            </w:pPr>
            <w:r>
              <w:rPr>
                <w:b/>
                <w:i/>
                <w:color w:val="303030"/>
                <w:sz w:val="40"/>
              </w:rPr>
              <w:t>Лидия</w:t>
            </w:r>
            <w:r>
              <w:rPr>
                <w:b/>
                <w:i/>
                <w:color w:val="303030"/>
                <w:spacing w:val="1"/>
                <w:sz w:val="40"/>
              </w:rPr>
              <w:t xml:space="preserve"> </w:t>
            </w:r>
            <w:r>
              <w:rPr>
                <w:b/>
                <w:i/>
                <w:color w:val="303030"/>
                <w:sz w:val="40"/>
              </w:rPr>
              <w:t>Гинзбург</w:t>
            </w:r>
          </w:p>
        </w:tc>
      </w:tr>
      <w:tr w:rsidR="0002561C" w14:paraId="75B75BA6" w14:textId="77777777">
        <w:trPr>
          <w:trHeight w:val="8042"/>
        </w:trPr>
        <w:tc>
          <w:tcPr>
            <w:tcW w:w="13910" w:type="dxa"/>
            <w:tcBorders>
              <w:top w:val="dashSmallGap" w:sz="6" w:space="0" w:color="7B9899"/>
              <w:bottom w:val="nil"/>
            </w:tcBorders>
          </w:tcPr>
          <w:p w14:paraId="0A7B1596" w14:textId="77777777" w:rsidR="0002561C" w:rsidRDefault="0002561C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14:paraId="2EF7DBC8" w14:textId="77777777" w:rsidR="0002561C" w:rsidRDefault="00000000">
            <w:pPr>
              <w:pStyle w:val="TableParagraph"/>
              <w:ind w:left="46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 w14:anchorId="2BDA8558">
                <v:group id="_x0000_s1028" style="width:585.65pt;height:225.8pt;mso-position-horizontal-relative:char;mso-position-vertical-relative:line" coordsize="11713,4516">
                  <v:shape id="_x0000_s1030" type="#_x0000_t75" alt="" style="position:absolute;left:6042;top:170;width:5670;height:3954">
                    <v:imagedata r:id="rId30" o:title=""/>
                  </v:shape>
                  <v:shape id="_x0000_s1029" type="#_x0000_t75" alt="" style="position:absolute;width:6027;height:4516">
                    <v:imagedata r:id="rId31" o:title=""/>
                  </v:shape>
                  <w10:wrap type="none"/>
                  <w10:anchorlock/>
                </v:group>
              </w:pict>
            </w:r>
          </w:p>
        </w:tc>
      </w:tr>
      <w:tr w:rsidR="0002561C" w14:paraId="4517991E" w14:textId="77777777">
        <w:trPr>
          <w:trHeight w:val="487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1643E0E6" w14:textId="77777777" w:rsidR="0002561C" w:rsidRDefault="0002561C">
            <w:pPr>
              <w:pStyle w:val="TableParagraph"/>
              <w:rPr>
                <w:rFonts w:ascii="Times New Roman"/>
                <w:sz w:val="38"/>
              </w:rPr>
            </w:pPr>
          </w:p>
        </w:tc>
      </w:tr>
    </w:tbl>
    <w:p w14:paraId="3559EB44" w14:textId="77777777" w:rsidR="0002561C" w:rsidRDefault="00000000">
      <w:pPr>
        <w:rPr>
          <w:sz w:val="2"/>
          <w:szCs w:val="2"/>
        </w:rPr>
      </w:pPr>
      <w:r>
        <w:pict w14:anchorId="793A4693">
          <v:rect id="_x0000_s1027" style="position:absolute;margin-left:12pt;margin-top:109.7pt;width:696pt;height:393.3pt;z-index:-16001536;mso-position-horizontal-relative:page;mso-position-vertical-relative:page" fillcolor="#c5d1d7" stroked="f">
            <w10:wrap anchorx="page" anchory="page"/>
          </v:rect>
        </w:pict>
      </w:r>
      <w:r>
        <w:pict w14:anchorId="4BB26BCA">
          <v:shape id="_x0000_s1026" style="position:absolute;margin-left:0;margin-top:0;width:10in;height:540pt;z-index:-16001024;mso-position-horizontal-relative:page;mso-position-vertical-relative:page" coordsize="14400,10800" path="m14400,r-240,l14160,2194r,8366l240,10560r,-8366l14160,2194,14160,,240,,,,,2194r,8366l,10800r240,l14160,10800r240,l14400,10560r,-8366l14400,xe" strok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487315968" behindDoc="1" locked="0" layoutInCell="1" allowOverlap="1" wp14:anchorId="16DDFDED" wp14:editId="5D6322E5">
            <wp:simplePos x="0" y="0"/>
            <wp:positionH relativeFrom="page">
              <wp:posOffset>4267200</wp:posOffset>
            </wp:positionH>
            <wp:positionV relativeFrom="page">
              <wp:posOffset>956035</wp:posOffset>
            </wp:positionV>
            <wp:extent cx="609600" cy="609600"/>
            <wp:effectExtent l="0" t="0" r="0" b="0"/>
            <wp:wrapNone/>
            <wp:docPr id="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16480" behindDoc="1" locked="0" layoutInCell="1" allowOverlap="1" wp14:anchorId="3F3E9511" wp14:editId="5EE979E7">
            <wp:simplePos x="0" y="0"/>
            <wp:positionH relativeFrom="page">
              <wp:posOffset>446953</wp:posOffset>
            </wp:positionH>
            <wp:positionV relativeFrom="page">
              <wp:posOffset>260647</wp:posOffset>
            </wp:positionV>
            <wp:extent cx="1183553" cy="786384"/>
            <wp:effectExtent l="0" t="0" r="0" b="0"/>
            <wp:wrapNone/>
            <wp:docPr id="9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53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16992" behindDoc="1" locked="0" layoutInCell="1" allowOverlap="1" wp14:anchorId="3DF66CC2" wp14:editId="31B72026">
            <wp:simplePos x="0" y="0"/>
            <wp:positionH relativeFrom="page">
              <wp:posOffset>1547664</wp:posOffset>
            </wp:positionH>
            <wp:positionV relativeFrom="page">
              <wp:posOffset>3645027</wp:posOffset>
            </wp:positionV>
            <wp:extent cx="3746181" cy="2806350"/>
            <wp:effectExtent l="0" t="0" r="0" b="0"/>
            <wp:wrapNone/>
            <wp:docPr id="9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6181" cy="280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A36199" w14:textId="77777777" w:rsidR="0002561C" w:rsidRDefault="0002561C">
      <w:pPr>
        <w:rPr>
          <w:sz w:val="2"/>
          <w:szCs w:val="2"/>
        </w:rPr>
        <w:sectPr w:rsidR="0002561C" w:rsidSect="00BD604E">
          <w:pgSz w:w="14400" w:h="10800" w:orient="landscape"/>
          <w:pgMar w:top="240" w:right="120" w:bottom="0" w:left="40" w:header="720" w:footer="720" w:gutter="0"/>
          <w:cols w:space="720"/>
        </w:sectPr>
      </w:pPr>
    </w:p>
    <w:tbl>
      <w:tblPr>
        <w:tblStyle w:val="TableNormal"/>
        <w:tblW w:w="0" w:type="auto"/>
        <w:tblInd w:w="207" w:type="dxa"/>
        <w:tblBorders>
          <w:top w:val="single" w:sz="6" w:space="0" w:color="7B9899"/>
          <w:left w:val="single" w:sz="6" w:space="0" w:color="7B9899"/>
          <w:bottom w:val="single" w:sz="6" w:space="0" w:color="7B9899"/>
          <w:right w:val="single" w:sz="6" w:space="0" w:color="7B9899"/>
          <w:insideH w:val="single" w:sz="6" w:space="0" w:color="7B9899"/>
          <w:insideV w:val="single" w:sz="6" w:space="0" w:color="7B9899"/>
        </w:tblBorders>
        <w:tblLayout w:type="fixed"/>
        <w:tblLook w:val="01E0" w:firstRow="1" w:lastRow="1" w:firstColumn="1" w:lastColumn="1" w:noHBand="0" w:noVBand="0"/>
      </w:tblPr>
      <w:tblGrid>
        <w:gridCol w:w="13910"/>
      </w:tblGrid>
      <w:tr w:rsidR="0002561C" w14:paraId="0A7E18F0" w14:textId="77777777">
        <w:trPr>
          <w:trHeight w:val="9808"/>
        </w:trPr>
        <w:tc>
          <w:tcPr>
            <w:tcW w:w="13910" w:type="dxa"/>
            <w:tcBorders>
              <w:bottom w:val="nil"/>
            </w:tcBorders>
          </w:tcPr>
          <w:p w14:paraId="77E418E0" w14:textId="77777777" w:rsidR="0002561C" w:rsidRDefault="0002561C">
            <w:pPr>
              <w:pStyle w:val="TableParagraph"/>
              <w:rPr>
                <w:rFonts w:ascii="Times New Roman"/>
                <w:sz w:val="20"/>
              </w:rPr>
            </w:pPr>
          </w:p>
          <w:p w14:paraId="049B319B" w14:textId="77777777" w:rsidR="0002561C" w:rsidRDefault="0002561C">
            <w:pPr>
              <w:pStyle w:val="TableParagraph"/>
              <w:spacing w:before="10"/>
              <w:rPr>
                <w:rFonts w:ascii="Times New Roman"/>
              </w:rPr>
            </w:pPr>
          </w:p>
          <w:p w14:paraId="50CAADE5" w14:textId="77777777" w:rsidR="0002561C" w:rsidRDefault="00000000">
            <w:pPr>
              <w:pStyle w:val="TableParagraph"/>
              <w:ind w:left="949"/>
              <w:rPr>
                <w:rFonts w:ascii="Times New Roman"/>
                <w:sz w:val="20"/>
              </w:rPr>
            </w:pPr>
            <w:bookmarkStart w:id="20" w:name="Слайд_номер_23"/>
            <w:bookmarkEnd w:id="20"/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9592B31" wp14:editId="4CDAEB64">
                  <wp:extent cx="7632953" cy="5760720"/>
                  <wp:effectExtent l="0" t="0" r="0" b="0"/>
                  <wp:docPr id="101" name="image29.jpeg" descr="D:\РАБОТА\Курсы ИМЦ\Курсы ИМЦ 2022\ШМО деятельность\картинки\img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953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61C" w14:paraId="747506A6" w14:textId="77777777">
        <w:trPr>
          <w:trHeight w:val="486"/>
        </w:trPr>
        <w:tc>
          <w:tcPr>
            <w:tcW w:w="13910" w:type="dxa"/>
            <w:tcBorders>
              <w:top w:val="nil"/>
            </w:tcBorders>
            <w:shd w:val="clear" w:color="auto" w:fill="8CADAE"/>
          </w:tcPr>
          <w:p w14:paraId="228F7480" w14:textId="77777777" w:rsidR="0002561C" w:rsidRDefault="0002561C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488CF854" w14:textId="77777777" w:rsidR="00971828" w:rsidRDefault="00971828"/>
    <w:sectPr w:rsidR="00971828">
      <w:pgSz w:w="14400" w:h="10800" w:orient="landscape"/>
      <w:pgMar w:top="240" w:right="12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63700"/>
    <w:multiLevelType w:val="hybridMultilevel"/>
    <w:tmpl w:val="607E1CC8"/>
    <w:lvl w:ilvl="0" w:tplc="9E7EDCC8">
      <w:numFmt w:val="bullet"/>
      <w:lvlText w:val="⚫"/>
      <w:lvlJc w:val="left"/>
      <w:pPr>
        <w:ind w:left="811" w:hanging="432"/>
      </w:pPr>
      <w:rPr>
        <w:rFonts w:ascii="Segoe UI Symbol" w:eastAsia="Segoe UI Symbol" w:hAnsi="Segoe UI Symbol" w:cs="Segoe UI Symbol" w:hint="default"/>
        <w:color w:val="D16349"/>
        <w:w w:val="56"/>
        <w:sz w:val="32"/>
        <w:szCs w:val="32"/>
        <w:lang w:val="ru-RU" w:eastAsia="en-US" w:bidi="ar-SA"/>
      </w:rPr>
    </w:lvl>
    <w:lvl w:ilvl="1" w:tplc="8BCA54EE">
      <w:numFmt w:val="bullet"/>
      <w:lvlText w:val="•"/>
      <w:lvlJc w:val="left"/>
      <w:pPr>
        <w:ind w:left="2127" w:hanging="432"/>
      </w:pPr>
      <w:rPr>
        <w:rFonts w:hint="default"/>
        <w:lang w:val="ru-RU" w:eastAsia="en-US" w:bidi="ar-SA"/>
      </w:rPr>
    </w:lvl>
    <w:lvl w:ilvl="2" w:tplc="B18CCD38">
      <w:numFmt w:val="bullet"/>
      <w:lvlText w:val="•"/>
      <w:lvlJc w:val="left"/>
      <w:pPr>
        <w:ind w:left="3435" w:hanging="432"/>
      </w:pPr>
      <w:rPr>
        <w:rFonts w:hint="default"/>
        <w:lang w:val="ru-RU" w:eastAsia="en-US" w:bidi="ar-SA"/>
      </w:rPr>
    </w:lvl>
    <w:lvl w:ilvl="3" w:tplc="864A25B4">
      <w:numFmt w:val="bullet"/>
      <w:lvlText w:val="•"/>
      <w:lvlJc w:val="left"/>
      <w:pPr>
        <w:ind w:left="4742" w:hanging="432"/>
      </w:pPr>
      <w:rPr>
        <w:rFonts w:hint="default"/>
        <w:lang w:val="ru-RU" w:eastAsia="en-US" w:bidi="ar-SA"/>
      </w:rPr>
    </w:lvl>
    <w:lvl w:ilvl="4" w:tplc="E5327142">
      <w:numFmt w:val="bullet"/>
      <w:lvlText w:val="•"/>
      <w:lvlJc w:val="left"/>
      <w:pPr>
        <w:ind w:left="6050" w:hanging="432"/>
      </w:pPr>
      <w:rPr>
        <w:rFonts w:hint="default"/>
        <w:lang w:val="ru-RU" w:eastAsia="en-US" w:bidi="ar-SA"/>
      </w:rPr>
    </w:lvl>
    <w:lvl w:ilvl="5" w:tplc="820C72AC">
      <w:numFmt w:val="bullet"/>
      <w:lvlText w:val="•"/>
      <w:lvlJc w:val="left"/>
      <w:pPr>
        <w:ind w:left="7357" w:hanging="432"/>
      </w:pPr>
      <w:rPr>
        <w:rFonts w:hint="default"/>
        <w:lang w:val="ru-RU" w:eastAsia="en-US" w:bidi="ar-SA"/>
      </w:rPr>
    </w:lvl>
    <w:lvl w:ilvl="6" w:tplc="98BE417E">
      <w:numFmt w:val="bullet"/>
      <w:lvlText w:val="•"/>
      <w:lvlJc w:val="left"/>
      <w:pPr>
        <w:ind w:left="8665" w:hanging="432"/>
      </w:pPr>
      <w:rPr>
        <w:rFonts w:hint="default"/>
        <w:lang w:val="ru-RU" w:eastAsia="en-US" w:bidi="ar-SA"/>
      </w:rPr>
    </w:lvl>
    <w:lvl w:ilvl="7" w:tplc="102CA578">
      <w:numFmt w:val="bullet"/>
      <w:lvlText w:val="•"/>
      <w:lvlJc w:val="left"/>
      <w:pPr>
        <w:ind w:left="9972" w:hanging="432"/>
      </w:pPr>
      <w:rPr>
        <w:rFonts w:hint="default"/>
        <w:lang w:val="ru-RU" w:eastAsia="en-US" w:bidi="ar-SA"/>
      </w:rPr>
    </w:lvl>
    <w:lvl w:ilvl="8" w:tplc="599413FA">
      <w:numFmt w:val="bullet"/>
      <w:lvlText w:val="•"/>
      <w:lvlJc w:val="left"/>
      <w:pPr>
        <w:ind w:left="11280" w:hanging="432"/>
      </w:pPr>
      <w:rPr>
        <w:rFonts w:hint="default"/>
        <w:lang w:val="ru-RU" w:eastAsia="en-US" w:bidi="ar-SA"/>
      </w:rPr>
    </w:lvl>
  </w:abstractNum>
  <w:abstractNum w:abstractNumId="1" w15:restartNumberingAfterBreak="0">
    <w:nsid w:val="0E7309C6"/>
    <w:multiLevelType w:val="hybridMultilevel"/>
    <w:tmpl w:val="4E708F3E"/>
    <w:lvl w:ilvl="0" w:tplc="EB1A02F6">
      <w:numFmt w:val="bullet"/>
      <w:lvlText w:val="⚫"/>
      <w:lvlJc w:val="left"/>
      <w:pPr>
        <w:ind w:left="811" w:hanging="432"/>
      </w:pPr>
      <w:rPr>
        <w:rFonts w:ascii="Segoe UI Symbol" w:eastAsia="Segoe UI Symbol" w:hAnsi="Segoe UI Symbol" w:cs="Segoe UI Symbol" w:hint="default"/>
        <w:color w:val="D16349"/>
        <w:w w:val="56"/>
        <w:sz w:val="30"/>
        <w:szCs w:val="30"/>
        <w:lang w:val="ru-RU" w:eastAsia="en-US" w:bidi="ar-SA"/>
      </w:rPr>
    </w:lvl>
    <w:lvl w:ilvl="1" w:tplc="E2649C12">
      <w:numFmt w:val="bullet"/>
      <w:lvlText w:val="•"/>
      <w:lvlJc w:val="left"/>
      <w:pPr>
        <w:ind w:left="2127" w:hanging="432"/>
      </w:pPr>
      <w:rPr>
        <w:rFonts w:hint="default"/>
        <w:lang w:val="ru-RU" w:eastAsia="en-US" w:bidi="ar-SA"/>
      </w:rPr>
    </w:lvl>
    <w:lvl w:ilvl="2" w:tplc="0FD4A500">
      <w:numFmt w:val="bullet"/>
      <w:lvlText w:val="•"/>
      <w:lvlJc w:val="left"/>
      <w:pPr>
        <w:ind w:left="3435" w:hanging="432"/>
      </w:pPr>
      <w:rPr>
        <w:rFonts w:hint="default"/>
        <w:lang w:val="ru-RU" w:eastAsia="en-US" w:bidi="ar-SA"/>
      </w:rPr>
    </w:lvl>
    <w:lvl w:ilvl="3" w:tplc="9146BF10">
      <w:numFmt w:val="bullet"/>
      <w:lvlText w:val="•"/>
      <w:lvlJc w:val="left"/>
      <w:pPr>
        <w:ind w:left="4742" w:hanging="432"/>
      </w:pPr>
      <w:rPr>
        <w:rFonts w:hint="default"/>
        <w:lang w:val="ru-RU" w:eastAsia="en-US" w:bidi="ar-SA"/>
      </w:rPr>
    </w:lvl>
    <w:lvl w:ilvl="4" w:tplc="6EE85DB6">
      <w:numFmt w:val="bullet"/>
      <w:lvlText w:val="•"/>
      <w:lvlJc w:val="left"/>
      <w:pPr>
        <w:ind w:left="6050" w:hanging="432"/>
      </w:pPr>
      <w:rPr>
        <w:rFonts w:hint="default"/>
        <w:lang w:val="ru-RU" w:eastAsia="en-US" w:bidi="ar-SA"/>
      </w:rPr>
    </w:lvl>
    <w:lvl w:ilvl="5" w:tplc="92BEFF58">
      <w:numFmt w:val="bullet"/>
      <w:lvlText w:val="•"/>
      <w:lvlJc w:val="left"/>
      <w:pPr>
        <w:ind w:left="7357" w:hanging="432"/>
      </w:pPr>
      <w:rPr>
        <w:rFonts w:hint="default"/>
        <w:lang w:val="ru-RU" w:eastAsia="en-US" w:bidi="ar-SA"/>
      </w:rPr>
    </w:lvl>
    <w:lvl w:ilvl="6" w:tplc="8DEAB9EA">
      <w:numFmt w:val="bullet"/>
      <w:lvlText w:val="•"/>
      <w:lvlJc w:val="left"/>
      <w:pPr>
        <w:ind w:left="8665" w:hanging="432"/>
      </w:pPr>
      <w:rPr>
        <w:rFonts w:hint="default"/>
        <w:lang w:val="ru-RU" w:eastAsia="en-US" w:bidi="ar-SA"/>
      </w:rPr>
    </w:lvl>
    <w:lvl w:ilvl="7" w:tplc="C7EE8CD2">
      <w:numFmt w:val="bullet"/>
      <w:lvlText w:val="•"/>
      <w:lvlJc w:val="left"/>
      <w:pPr>
        <w:ind w:left="9972" w:hanging="432"/>
      </w:pPr>
      <w:rPr>
        <w:rFonts w:hint="default"/>
        <w:lang w:val="ru-RU" w:eastAsia="en-US" w:bidi="ar-SA"/>
      </w:rPr>
    </w:lvl>
    <w:lvl w:ilvl="8" w:tplc="EB76A4E4">
      <w:numFmt w:val="bullet"/>
      <w:lvlText w:val="•"/>
      <w:lvlJc w:val="left"/>
      <w:pPr>
        <w:ind w:left="11280" w:hanging="432"/>
      </w:pPr>
      <w:rPr>
        <w:rFonts w:hint="default"/>
        <w:lang w:val="ru-RU" w:eastAsia="en-US" w:bidi="ar-SA"/>
      </w:rPr>
    </w:lvl>
  </w:abstractNum>
  <w:abstractNum w:abstractNumId="2" w15:restartNumberingAfterBreak="0">
    <w:nsid w:val="1AE030FA"/>
    <w:multiLevelType w:val="hybridMultilevel"/>
    <w:tmpl w:val="54EC45AA"/>
    <w:lvl w:ilvl="0" w:tplc="F6B64F3C">
      <w:numFmt w:val="bullet"/>
      <w:lvlText w:val="⚫"/>
      <w:lvlJc w:val="left"/>
      <w:pPr>
        <w:ind w:left="811" w:hanging="536"/>
      </w:pPr>
      <w:rPr>
        <w:rFonts w:ascii="Segoe UI Symbol" w:eastAsia="Segoe UI Symbol" w:hAnsi="Segoe UI Symbol" w:cs="Segoe UI Symbol" w:hint="default"/>
        <w:color w:val="D16349"/>
        <w:w w:val="56"/>
        <w:sz w:val="35"/>
        <w:szCs w:val="35"/>
        <w:lang w:val="ru-RU" w:eastAsia="en-US" w:bidi="ar-SA"/>
      </w:rPr>
    </w:lvl>
    <w:lvl w:ilvl="1" w:tplc="2A960192">
      <w:numFmt w:val="bullet"/>
      <w:lvlText w:val="•"/>
      <w:lvlJc w:val="left"/>
      <w:pPr>
        <w:ind w:left="2127" w:hanging="536"/>
      </w:pPr>
      <w:rPr>
        <w:rFonts w:hint="default"/>
        <w:lang w:val="ru-RU" w:eastAsia="en-US" w:bidi="ar-SA"/>
      </w:rPr>
    </w:lvl>
    <w:lvl w:ilvl="2" w:tplc="C10A47B8">
      <w:numFmt w:val="bullet"/>
      <w:lvlText w:val="•"/>
      <w:lvlJc w:val="left"/>
      <w:pPr>
        <w:ind w:left="3435" w:hanging="536"/>
      </w:pPr>
      <w:rPr>
        <w:rFonts w:hint="default"/>
        <w:lang w:val="ru-RU" w:eastAsia="en-US" w:bidi="ar-SA"/>
      </w:rPr>
    </w:lvl>
    <w:lvl w:ilvl="3" w:tplc="BB04FFBE">
      <w:numFmt w:val="bullet"/>
      <w:lvlText w:val="•"/>
      <w:lvlJc w:val="left"/>
      <w:pPr>
        <w:ind w:left="4742" w:hanging="536"/>
      </w:pPr>
      <w:rPr>
        <w:rFonts w:hint="default"/>
        <w:lang w:val="ru-RU" w:eastAsia="en-US" w:bidi="ar-SA"/>
      </w:rPr>
    </w:lvl>
    <w:lvl w:ilvl="4" w:tplc="CA7802FC">
      <w:numFmt w:val="bullet"/>
      <w:lvlText w:val="•"/>
      <w:lvlJc w:val="left"/>
      <w:pPr>
        <w:ind w:left="6050" w:hanging="536"/>
      </w:pPr>
      <w:rPr>
        <w:rFonts w:hint="default"/>
        <w:lang w:val="ru-RU" w:eastAsia="en-US" w:bidi="ar-SA"/>
      </w:rPr>
    </w:lvl>
    <w:lvl w:ilvl="5" w:tplc="ED5ED92C">
      <w:numFmt w:val="bullet"/>
      <w:lvlText w:val="•"/>
      <w:lvlJc w:val="left"/>
      <w:pPr>
        <w:ind w:left="7357" w:hanging="536"/>
      </w:pPr>
      <w:rPr>
        <w:rFonts w:hint="default"/>
        <w:lang w:val="ru-RU" w:eastAsia="en-US" w:bidi="ar-SA"/>
      </w:rPr>
    </w:lvl>
    <w:lvl w:ilvl="6" w:tplc="EE02648E">
      <w:numFmt w:val="bullet"/>
      <w:lvlText w:val="•"/>
      <w:lvlJc w:val="left"/>
      <w:pPr>
        <w:ind w:left="8665" w:hanging="536"/>
      </w:pPr>
      <w:rPr>
        <w:rFonts w:hint="default"/>
        <w:lang w:val="ru-RU" w:eastAsia="en-US" w:bidi="ar-SA"/>
      </w:rPr>
    </w:lvl>
    <w:lvl w:ilvl="7" w:tplc="1652BCC6">
      <w:numFmt w:val="bullet"/>
      <w:lvlText w:val="•"/>
      <w:lvlJc w:val="left"/>
      <w:pPr>
        <w:ind w:left="9972" w:hanging="536"/>
      </w:pPr>
      <w:rPr>
        <w:rFonts w:hint="default"/>
        <w:lang w:val="ru-RU" w:eastAsia="en-US" w:bidi="ar-SA"/>
      </w:rPr>
    </w:lvl>
    <w:lvl w:ilvl="8" w:tplc="9402B2CC">
      <w:numFmt w:val="bullet"/>
      <w:lvlText w:val="•"/>
      <w:lvlJc w:val="left"/>
      <w:pPr>
        <w:ind w:left="11280" w:hanging="536"/>
      </w:pPr>
      <w:rPr>
        <w:rFonts w:hint="default"/>
        <w:lang w:val="ru-RU" w:eastAsia="en-US" w:bidi="ar-SA"/>
      </w:rPr>
    </w:lvl>
  </w:abstractNum>
  <w:abstractNum w:abstractNumId="3" w15:restartNumberingAfterBreak="0">
    <w:nsid w:val="1CFE6704"/>
    <w:multiLevelType w:val="hybridMultilevel"/>
    <w:tmpl w:val="7FD0CE10"/>
    <w:lvl w:ilvl="0" w:tplc="C4CE8DC2">
      <w:start w:val="1"/>
      <w:numFmt w:val="decimal"/>
      <w:lvlText w:val="%1."/>
      <w:lvlJc w:val="left"/>
      <w:pPr>
        <w:ind w:left="379" w:hanging="279"/>
        <w:jc w:val="left"/>
      </w:pPr>
      <w:rPr>
        <w:rFonts w:ascii="Georgia" w:eastAsia="Georgia" w:hAnsi="Georgia" w:cs="Georgia" w:hint="default"/>
        <w:b/>
        <w:bCs/>
        <w:w w:val="99"/>
        <w:sz w:val="26"/>
        <w:szCs w:val="26"/>
        <w:lang w:val="ru-RU" w:eastAsia="en-US" w:bidi="ar-SA"/>
      </w:rPr>
    </w:lvl>
    <w:lvl w:ilvl="1" w:tplc="E1CC0DCE">
      <w:numFmt w:val="bullet"/>
      <w:lvlText w:val="•"/>
      <w:lvlJc w:val="left"/>
      <w:pPr>
        <w:ind w:left="1731" w:hanging="279"/>
      </w:pPr>
      <w:rPr>
        <w:rFonts w:hint="default"/>
        <w:lang w:val="ru-RU" w:eastAsia="en-US" w:bidi="ar-SA"/>
      </w:rPr>
    </w:lvl>
    <w:lvl w:ilvl="2" w:tplc="156A0C4C">
      <w:numFmt w:val="bullet"/>
      <w:lvlText w:val="•"/>
      <w:lvlJc w:val="left"/>
      <w:pPr>
        <w:ind w:left="3083" w:hanging="279"/>
      </w:pPr>
      <w:rPr>
        <w:rFonts w:hint="default"/>
        <w:lang w:val="ru-RU" w:eastAsia="en-US" w:bidi="ar-SA"/>
      </w:rPr>
    </w:lvl>
    <w:lvl w:ilvl="3" w:tplc="FF088644">
      <w:numFmt w:val="bullet"/>
      <w:lvlText w:val="•"/>
      <w:lvlJc w:val="left"/>
      <w:pPr>
        <w:ind w:left="4434" w:hanging="279"/>
      </w:pPr>
      <w:rPr>
        <w:rFonts w:hint="default"/>
        <w:lang w:val="ru-RU" w:eastAsia="en-US" w:bidi="ar-SA"/>
      </w:rPr>
    </w:lvl>
    <w:lvl w:ilvl="4" w:tplc="6188073A">
      <w:numFmt w:val="bullet"/>
      <w:lvlText w:val="•"/>
      <w:lvlJc w:val="left"/>
      <w:pPr>
        <w:ind w:left="5786" w:hanging="279"/>
      </w:pPr>
      <w:rPr>
        <w:rFonts w:hint="default"/>
        <w:lang w:val="ru-RU" w:eastAsia="en-US" w:bidi="ar-SA"/>
      </w:rPr>
    </w:lvl>
    <w:lvl w:ilvl="5" w:tplc="965E2B10">
      <w:numFmt w:val="bullet"/>
      <w:lvlText w:val="•"/>
      <w:lvlJc w:val="left"/>
      <w:pPr>
        <w:ind w:left="7137" w:hanging="279"/>
      </w:pPr>
      <w:rPr>
        <w:rFonts w:hint="default"/>
        <w:lang w:val="ru-RU" w:eastAsia="en-US" w:bidi="ar-SA"/>
      </w:rPr>
    </w:lvl>
    <w:lvl w:ilvl="6" w:tplc="6CAC9EF6">
      <w:numFmt w:val="bullet"/>
      <w:lvlText w:val="•"/>
      <w:lvlJc w:val="left"/>
      <w:pPr>
        <w:ind w:left="8489" w:hanging="279"/>
      </w:pPr>
      <w:rPr>
        <w:rFonts w:hint="default"/>
        <w:lang w:val="ru-RU" w:eastAsia="en-US" w:bidi="ar-SA"/>
      </w:rPr>
    </w:lvl>
    <w:lvl w:ilvl="7" w:tplc="C2027C6E">
      <w:numFmt w:val="bullet"/>
      <w:lvlText w:val="•"/>
      <w:lvlJc w:val="left"/>
      <w:pPr>
        <w:ind w:left="9840" w:hanging="279"/>
      </w:pPr>
      <w:rPr>
        <w:rFonts w:hint="default"/>
        <w:lang w:val="ru-RU" w:eastAsia="en-US" w:bidi="ar-SA"/>
      </w:rPr>
    </w:lvl>
    <w:lvl w:ilvl="8" w:tplc="146E384E">
      <w:numFmt w:val="bullet"/>
      <w:lvlText w:val="•"/>
      <w:lvlJc w:val="left"/>
      <w:pPr>
        <w:ind w:left="11192" w:hanging="279"/>
      </w:pPr>
      <w:rPr>
        <w:rFonts w:hint="default"/>
        <w:lang w:val="ru-RU" w:eastAsia="en-US" w:bidi="ar-SA"/>
      </w:rPr>
    </w:lvl>
  </w:abstractNum>
  <w:abstractNum w:abstractNumId="4" w15:restartNumberingAfterBreak="0">
    <w:nsid w:val="3E336231"/>
    <w:multiLevelType w:val="hybridMultilevel"/>
    <w:tmpl w:val="932A58BA"/>
    <w:lvl w:ilvl="0" w:tplc="66BA6652">
      <w:numFmt w:val="bullet"/>
      <w:lvlText w:val="⚫"/>
      <w:lvlJc w:val="left"/>
      <w:pPr>
        <w:ind w:left="811" w:hanging="432"/>
      </w:pPr>
      <w:rPr>
        <w:rFonts w:ascii="Segoe UI Symbol" w:eastAsia="Segoe UI Symbol" w:hAnsi="Segoe UI Symbol" w:cs="Segoe UI Symbol" w:hint="default"/>
        <w:color w:val="D16349"/>
        <w:w w:val="57"/>
        <w:sz w:val="23"/>
        <w:szCs w:val="23"/>
        <w:lang w:val="ru-RU" w:eastAsia="en-US" w:bidi="ar-SA"/>
      </w:rPr>
    </w:lvl>
    <w:lvl w:ilvl="1" w:tplc="F6D2956C">
      <w:numFmt w:val="bullet"/>
      <w:lvlText w:val="•"/>
      <w:lvlJc w:val="left"/>
      <w:pPr>
        <w:ind w:left="2127" w:hanging="432"/>
      </w:pPr>
      <w:rPr>
        <w:rFonts w:hint="default"/>
        <w:lang w:val="ru-RU" w:eastAsia="en-US" w:bidi="ar-SA"/>
      </w:rPr>
    </w:lvl>
    <w:lvl w:ilvl="2" w:tplc="EAFE9FE6">
      <w:numFmt w:val="bullet"/>
      <w:lvlText w:val="•"/>
      <w:lvlJc w:val="left"/>
      <w:pPr>
        <w:ind w:left="3435" w:hanging="432"/>
      </w:pPr>
      <w:rPr>
        <w:rFonts w:hint="default"/>
        <w:lang w:val="ru-RU" w:eastAsia="en-US" w:bidi="ar-SA"/>
      </w:rPr>
    </w:lvl>
    <w:lvl w:ilvl="3" w:tplc="CA6E6BBA">
      <w:numFmt w:val="bullet"/>
      <w:lvlText w:val="•"/>
      <w:lvlJc w:val="left"/>
      <w:pPr>
        <w:ind w:left="4742" w:hanging="432"/>
      </w:pPr>
      <w:rPr>
        <w:rFonts w:hint="default"/>
        <w:lang w:val="ru-RU" w:eastAsia="en-US" w:bidi="ar-SA"/>
      </w:rPr>
    </w:lvl>
    <w:lvl w:ilvl="4" w:tplc="52EC9564">
      <w:numFmt w:val="bullet"/>
      <w:lvlText w:val="•"/>
      <w:lvlJc w:val="left"/>
      <w:pPr>
        <w:ind w:left="6050" w:hanging="432"/>
      </w:pPr>
      <w:rPr>
        <w:rFonts w:hint="default"/>
        <w:lang w:val="ru-RU" w:eastAsia="en-US" w:bidi="ar-SA"/>
      </w:rPr>
    </w:lvl>
    <w:lvl w:ilvl="5" w:tplc="898EA016">
      <w:numFmt w:val="bullet"/>
      <w:lvlText w:val="•"/>
      <w:lvlJc w:val="left"/>
      <w:pPr>
        <w:ind w:left="7357" w:hanging="432"/>
      </w:pPr>
      <w:rPr>
        <w:rFonts w:hint="default"/>
        <w:lang w:val="ru-RU" w:eastAsia="en-US" w:bidi="ar-SA"/>
      </w:rPr>
    </w:lvl>
    <w:lvl w:ilvl="6" w:tplc="07128264">
      <w:numFmt w:val="bullet"/>
      <w:lvlText w:val="•"/>
      <w:lvlJc w:val="left"/>
      <w:pPr>
        <w:ind w:left="8665" w:hanging="432"/>
      </w:pPr>
      <w:rPr>
        <w:rFonts w:hint="default"/>
        <w:lang w:val="ru-RU" w:eastAsia="en-US" w:bidi="ar-SA"/>
      </w:rPr>
    </w:lvl>
    <w:lvl w:ilvl="7" w:tplc="BC546632">
      <w:numFmt w:val="bullet"/>
      <w:lvlText w:val="•"/>
      <w:lvlJc w:val="left"/>
      <w:pPr>
        <w:ind w:left="9972" w:hanging="432"/>
      </w:pPr>
      <w:rPr>
        <w:rFonts w:hint="default"/>
        <w:lang w:val="ru-RU" w:eastAsia="en-US" w:bidi="ar-SA"/>
      </w:rPr>
    </w:lvl>
    <w:lvl w:ilvl="8" w:tplc="17B24BC4">
      <w:numFmt w:val="bullet"/>
      <w:lvlText w:val="•"/>
      <w:lvlJc w:val="left"/>
      <w:pPr>
        <w:ind w:left="11280" w:hanging="432"/>
      </w:pPr>
      <w:rPr>
        <w:rFonts w:hint="default"/>
        <w:lang w:val="ru-RU" w:eastAsia="en-US" w:bidi="ar-SA"/>
      </w:rPr>
    </w:lvl>
  </w:abstractNum>
  <w:abstractNum w:abstractNumId="5" w15:restartNumberingAfterBreak="0">
    <w:nsid w:val="433E6F2C"/>
    <w:multiLevelType w:val="hybridMultilevel"/>
    <w:tmpl w:val="68422308"/>
    <w:lvl w:ilvl="0" w:tplc="526C9358">
      <w:numFmt w:val="bullet"/>
      <w:lvlText w:val="⚫"/>
      <w:lvlJc w:val="left"/>
      <w:pPr>
        <w:ind w:left="811" w:hanging="432"/>
      </w:pPr>
      <w:rPr>
        <w:rFonts w:ascii="Segoe UI Symbol" w:eastAsia="Segoe UI Symbol" w:hAnsi="Segoe UI Symbol" w:cs="Segoe UI Symbol" w:hint="default"/>
        <w:color w:val="D16349"/>
        <w:w w:val="55"/>
        <w:sz w:val="27"/>
        <w:szCs w:val="27"/>
        <w:lang w:val="ru-RU" w:eastAsia="en-US" w:bidi="ar-SA"/>
      </w:rPr>
    </w:lvl>
    <w:lvl w:ilvl="1" w:tplc="1160CE6E">
      <w:numFmt w:val="bullet"/>
      <w:lvlText w:val="•"/>
      <w:lvlJc w:val="left"/>
      <w:pPr>
        <w:ind w:left="2127" w:hanging="432"/>
      </w:pPr>
      <w:rPr>
        <w:rFonts w:hint="default"/>
        <w:lang w:val="ru-RU" w:eastAsia="en-US" w:bidi="ar-SA"/>
      </w:rPr>
    </w:lvl>
    <w:lvl w:ilvl="2" w:tplc="E1DC4FF8">
      <w:numFmt w:val="bullet"/>
      <w:lvlText w:val="•"/>
      <w:lvlJc w:val="left"/>
      <w:pPr>
        <w:ind w:left="3435" w:hanging="432"/>
      </w:pPr>
      <w:rPr>
        <w:rFonts w:hint="default"/>
        <w:lang w:val="ru-RU" w:eastAsia="en-US" w:bidi="ar-SA"/>
      </w:rPr>
    </w:lvl>
    <w:lvl w:ilvl="3" w:tplc="43489FD2">
      <w:numFmt w:val="bullet"/>
      <w:lvlText w:val="•"/>
      <w:lvlJc w:val="left"/>
      <w:pPr>
        <w:ind w:left="4742" w:hanging="432"/>
      </w:pPr>
      <w:rPr>
        <w:rFonts w:hint="default"/>
        <w:lang w:val="ru-RU" w:eastAsia="en-US" w:bidi="ar-SA"/>
      </w:rPr>
    </w:lvl>
    <w:lvl w:ilvl="4" w:tplc="BC849706">
      <w:numFmt w:val="bullet"/>
      <w:lvlText w:val="•"/>
      <w:lvlJc w:val="left"/>
      <w:pPr>
        <w:ind w:left="6050" w:hanging="432"/>
      </w:pPr>
      <w:rPr>
        <w:rFonts w:hint="default"/>
        <w:lang w:val="ru-RU" w:eastAsia="en-US" w:bidi="ar-SA"/>
      </w:rPr>
    </w:lvl>
    <w:lvl w:ilvl="5" w:tplc="40F66C5C">
      <w:numFmt w:val="bullet"/>
      <w:lvlText w:val="•"/>
      <w:lvlJc w:val="left"/>
      <w:pPr>
        <w:ind w:left="7357" w:hanging="432"/>
      </w:pPr>
      <w:rPr>
        <w:rFonts w:hint="default"/>
        <w:lang w:val="ru-RU" w:eastAsia="en-US" w:bidi="ar-SA"/>
      </w:rPr>
    </w:lvl>
    <w:lvl w:ilvl="6" w:tplc="96E43806">
      <w:numFmt w:val="bullet"/>
      <w:lvlText w:val="•"/>
      <w:lvlJc w:val="left"/>
      <w:pPr>
        <w:ind w:left="8665" w:hanging="432"/>
      </w:pPr>
      <w:rPr>
        <w:rFonts w:hint="default"/>
        <w:lang w:val="ru-RU" w:eastAsia="en-US" w:bidi="ar-SA"/>
      </w:rPr>
    </w:lvl>
    <w:lvl w:ilvl="7" w:tplc="B4FA7342">
      <w:numFmt w:val="bullet"/>
      <w:lvlText w:val="•"/>
      <w:lvlJc w:val="left"/>
      <w:pPr>
        <w:ind w:left="9972" w:hanging="432"/>
      </w:pPr>
      <w:rPr>
        <w:rFonts w:hint="default"/>
        <w:lang w:val="ru-RU" w:eastAsia="en-US" w:bidi="ar-SA"/>
      </w:rPr>
    </w:lvl>
    <w:lvl w:ilvl="8" w:tplc="28B06C96">
      <w:numFmt w:val="bullet"/>
      <w:lvlText w:val="•"/>
      <w:lvlJc w:val="left"/>
      <w:pPr>
        <w:ind w:left="11280" w:hanging="432"/>
      </w:pPr>
      <w:rPr>
        <w:rFonts w:hint="default"/>
        <w:lang w:val="ru-RU" w:eastAsia="en-US" w:bidi="ar-SA"/>
      </w:rPr>
    </w:lvl>
  </w:abstractNum>
  <w:abstractNum w:abstractNumId="6" w15:restartNumberingAfterBreak="0">
    <w:nsid w:val="48936DC0"/>
    <w:multiLevelType w:val="hybridMultilevel"/>
    <w:tmpl w:val="81A2A2C2"/>
    <w:lvl w:ilvl="0" w:tplc="794CF72A">
      <w:numFmt w:val="bullet"/>
      <w:lvlText w:val="⚫"/>
      <w:lvlJc w:val="left"/>
      <w:pPr>
        <w:ind w:left="810" w:hanging="432"/>
      </w:pPr>
      <w:rPr>
        <w:rFonts w:ascii="Segoe UI Symbol" w:eastAsia="Segoe UI Symbol" w:hAnsi="Segoe UI Symbol" w:cs="Segoe UI Symbol" w:hint="default"/>
        <w:color w:val="D16349"/>
        <w:w w:val="56"/>
        <w:sz w:val="32"/>
        <w:szCs w:val="32"/>
        <w:lang w:val="ru-RU" w:eastAsia="en-US" w:bidi="ar-SA"/>
      </w:rPr>
    </w:lvl>
    <w:lvl w:ilvl="1" w:tplc="B6569BF4">
      <w:numFmt w:val="bullet"/>
      <w:lvlText w:val="•"/>
      <w:lvlJc w:val="left"/>
      <w:pPr>
        <w:ind w:left="2127" w:hanging="432"/>
      </w:pPr>
      <w:rPr>
        <w:rFonts w:hint="default"/>
        <w:lang w:val="ru-RU" w:eastAsia="en-US" w:bidi="ar-SA"/>
      </w:rPr>
    </w:lvl>
    <w:lvl w:ilvl="2" w:tplc="633EC478">
      <w:numFmt w:val="bullet"/>
      <w:lvlText w:val="•"/>
      <w:lvlJc w:val="left"/>
      <w:pPr>
        <w:ind w:left="3435" w:hanging="432"/>
      </w:pPr>
      <w:rPr>
        <w:rFonts w:hint="default"/>
        <w:lang w:val="ru-RU" w:eastAsia="en-US" w:bidi="ar-SA"/>
      </w:rPr>
    </w:lvl>
    <w:lvl w:ilvl="3" w:tplc="BCD0FB62">
      <w:numFmt w:val="bullet"/>
      <w:lvlText w:val="•"/>
      <w:lvlJc w:val="left"/>
      <w:pPr>
        <w:ind w:left="4742" w:hanging="432"/>
      </w:pPr>
      <w:rPr>
        <w:rFonts w:hint="default"/>
        <w:lang w:val="ru-RU" w:eastAsia="en-US" w:bidi="ar-SA"/>
      </w:rPr>
    </w:lvl>
    <w:lvl w:ilvl="4" w:tplc="6E20631C">
      <w:numFmt w:val="bullet"/>
      <w:lvlText w:val="•"/>
      <w:lvlJc w:val="left"/>
      <w:pPr>
        <w:ind w:left="6050" w:hanging="432"/>
      </w:pPr>
      <w:rPr>
        <w:rFonts w:hint="default"/>
        <w:lang w:val="ru-RU" w:eastAsia="en-US" w:bidi="ar-SA"/>
      </w:rPr>
    </w:lvl>
    <w:lvl w:ilvl="5" w:tplc="B2260098">
      <w:numFmt w:val="bullet"/>
      <w:lvlText w:val="•"/>
      <w:lvlJc w:val="left"/>
      <w:pPr>
        <w:ind w:left="7357" w:hanging="432"/>
      </w:pPr>
      <w:rPr>
        <w:rFonts w:hint="default"/>
        <w:lang w:val="ru-RU" w:eastAsia="en-US" w:bidi="ar-SA"/>
      </w:rPr>
    </w:lvl>
    <w:lvl w:ilvl="6" w:tplc="41908818">
      <w:numFmt w:val="bullet"/>
      <w:lvlText w:val="•"/>
      <w:lvlJc w:val="left"/>
      <w:pPr>
        <w:ind w:left="8665" w:hanging="432"/>
      </w:pPr>
      <w:rPr>
        <w:rFonts w:hint="default"/>
        <w:lang w:val="ru-RU" w:eastAsia="en-US" w:bidi="ar-SA"/>
      </w:rPr>
    </w:lvl>
    <w:lvl w:ilvl="7" w:tplc="919ECCF4">
      <w:numFmt w:val="bullet"/>
      <w:lvlText w:val="•"/>
      <w:lvlJc w:val="left"/>
      <w:pPr>
        <w:ind w:left="9972" w:hanging="432"/>
      </w:pPr>
      <w:rPr>
        <w:rFonts w:hint="default"/>
        <w:lang w:val="ru-RU" w:eastAsia="en-US" w:bidi="ar-SA"/>
      </w:rPr>
    </w:lvl>
    <w:lvl w:ilvl="8" w:tplc="4B186EC2">
      <w:numFmt w:val="bullet"/>
      <w:lvlText w:val="•"/>
      <w:lvlJc w:val="left"/>
      <w:pPr>
        <w:ind w:left="11280" w:hanging="432"/>
      </w:pPr>
      <w:rPr>
        <w:rFonts w:hint="default"/>
        <w:lang w:val="ru-RU" w:eastAsia="en-US" w:bidi="ar-SA"/>
      </w:rPr>
    </w:lvl>
  </w:abstractNum>
  <w:abstractNum w:abstractNumId="7" w15:restartNumberingAfterBreak="0">
    <w:nsid w:val="4BB073D7"/>
    <w:multiLevelType w:val="hybridMultilevel"/>
    <w:tmpl w:val="AB068DE0"/>
    <w:lvl w:ilvl="0" w:tplc="7408B680">
      <w:numFmt w:val="bullet"/>
      <w:lvlText w:val=""/>
      <w:lvlJc w:val="left"/>
      <w:pPr>
        <w:ind w:left="1821" w:hanging="452"/>
      </w:pPr>
      <w:rPr>
        <w:rFonts w:ascii="Wingdings" w:eastAsia="Wingdings" w:hAnsi="Wingdings" w:cs="Wingdings" w:hint="default"/>
        <w:w w:val="99"/>
        <w:sz w:val="32"/>
        <w:szCs w:val="32"/>
        <w:lang w:val="ru-RU" w:eastAsia="en-US" w:bidi="ar-SA"/>
      </w:rPr>
    </w:lvl>
    <w:lvl w:ilvl="1" w:tplc="C466F602">
      <w:numFmt w:val="bullet"/>
      <w:lvlText w:val="•"/>
      <w:lvlJc w:val="left"/>
      <w:pPr>
        <w:ind w:left="3027" w:hanging="452"/>
      </w:pPr>
      <w:rPr>
        <w:rFonts w:hint="default"/>
        <w:lang w:val="ru-RU" w:eastAsia="en-US" w:bidi="ar-SA"/>
      </w:rPr>
    </w:lvl>
    <w:lvl w:ilvl="2" w:tplc="72B05F24">
      <w:numFmt w:val="bullet"/>
      <w:lvlText w:val="•"/>
      <w:lvlJc w:val="left"/>
      <w:pPr>
        <w:ind w:left="4235" w:hanging="452"/>
      </w:pPr>
      <w:rPr>
        <w:rFonts w:hint="default"/>
        <w:lang w:val="ru-RU" w:eastAsia="en-US" w:bidi="ar-SA"/>
      </w:rPr>
    </w:lvl>
    <w:lvl w:ilvl="3" w:tplc="6C1C0972">
      <w:numFmt w:val="bullet"/>
      <w:lvlText w:val="•"/>
      <w:lvlJc w:val="left"/>
      <w:pPr>
        <w:ind w:left="5442" w:hanging="452"/>
      </w:pPr>
      <w:rPr>
        <w:rFonts w:hint="default"/>
        <w:lang w:val="ru-RU" w:eastAsia="en-US" w:bidi="ar-SA"/>
      </w:rPr>
    </w:lvl>
    <w:lvl w:ilvl="4" w:tplc="9CAE6488">
      <w:numFmt w:val="bullet"/>
      <w:lvlText w:val="•"/>
      <w:lvlJc w:val="left"/>
      <w:pPr>
        <w:ind w:left="6650" w:hanging="452"/>
      </w:pPr>
      <w:rPr>
        <w:rFonts w:hint="default"/>
        <w:lang w:val="ru-RU" w:eastAsia="en-US" w:bidi="ar-SA"/>
      </w:rPr>
    </w:lvl>
    <w:lvl w:ilvl="5" w:tplc="40C082E2">
      <w:numFmt w:val="bullet"/>
      <w:lvlText w:val="•"/>
      <w:lvlJc w:val="left"/>
      <w:pPr>
        <w:ind w:left="7857" w:hanging="452"/>
      </w:pPr>
      <w:rPr>
        <w:rFonts w:hint="default"/>
        <w:lang w:val="ru-RU" w:eastAsia="en-US" w:bidi="ar-SA"/>
      </w:rPr>
    </w:lvl>
    <w:lvl w:ilvl="6" w:tplc="8BF6CA04">
      <w:numFmt w:val="bullet"/>
      <w:lvlText w:val="•"/>
      <w:lvlJc w:val="left"/>
      <w:pPr>
        <w:ind w:left="9065" w:hanging="452"/>
      </w:pPr>
      <w:rPr>
        <w:rFonts w:hint="default"/>
        <w:lang w:val="ru-RU" w:eastAsia="en-US" w:bidi="ar-SA"/>
      </w:rPr>
    </w:lvl>
    <w:lvl w:ilvl="7" w:tplc="91165FF8">
      <w:numFmt w:val="bullet"/>
      <w:lvlText w:val="•"/>
      <w:lvlJc w:val="left"/>
      <w:pPr>
        <w:ind w:left="10272" w:hanging="452"/>
      </w:pPr>
      <w:rPr>
        <w:rFonts w:hint="default"/>
        <w:lang w:val="ru-RU" w:eastAsia="en-US" w:bidi="ar-SA"/>
      </w:rPr>
    </w:lvl>
    <w:lvl w:ilvl="8" w:tplc="166A3410">
      <w:numFmt w:val="bullet"/>
      <w:lvlText w:val="•"/>
      <w:lvlJc w:val="left"/>
      <w:pPr>
        <w:ind w:left="11480" w:hanging="452"/>
      </w:pPr>
      <w:rPr>
        <w:rFonts w:hint="default"/>
        <w:lang w:val="ru-RU" w:eastAsia="en-US" w:bidi="ar-SA"/>
      </w:rPr>
    </w:lvl>
  </w:abstractNum>
  <w:abstractNum w:abstractNumId="8" w15:restartNumberingAfterBreak="0">
    <w:nsid w:val="4EBB295A"/>
    <w:multiLevelType w:val="hybridMultilevel"/>
    <w:tmpl w:val="22CE9172"/>
    <w:lvl w:ilvl="0" w:tplc="509CC634">
      <w:numFmt w:val="bullet"/>
      <w:lvlText w:val="⚫"/>
      <w:lvlJc w:val="left"/>
      <w:pPr>
        <w:ind w:left="810" w:hanging="432"/>
      </w:pPr>
      <w:rPr>
        <w:rFonts w:ascii="Segoe UI Symbol" w:eastAsia="Segoe UI Symbol" w:hAnsi="Segoe UI Symbol" w:cs="Segoe UI Symbol" w:hint="default"/>
        <w:color w:val="D16349"/>
        <w:w w:val="55"/>
        <w:sz w:val="34"/>
        <w:szCs w:val="34"/>
        <w:lang w:val="ru-RU" w:eastAsia="en-US" w:bidi="ar-SA"/>
      </w:rPr>
    </w:lvl>
    <w:lvl w:ilvl="1" w:tplc="71FC658A">
      <w:numFmt w:val="bullet"/>
      <w:lvlText w:val="•"/>
      <w:lvlJc w:val="left"/>
      <w:pPr>
        <w:ind w:left="2127" w:hanging="432"/>
      </w:pPr>
      <w:rPr>
        <w:rFonts w:hint="default"/>
        <w:lang w:val="ru-RU" w:eastAsia="en-US" w:bidi="ar-SA"/>
      </w:rPr>
    </w:lvl>
    <w:lvl w:ilvl="2" w:tplc="C2782ABE">
      <w:numFmt w:val="bullet"/>
      <w:lvlText w:val="•"/>
      <w:lvlJc w:val="left"/>
      <w:pPr>
        <w:ind w:left="3435" w:hanging="432"/>
      </w:pPr>
      <w:rPr>
        <w:rFonts w:hint="default"/>
        <w:lang w:val="ru-RU" w:eastAsia="en-US" w:bidi="ar-SA"/>
      </w:rPr>
    </w:lvl>
    <w:lvl w:ilvl="3" w:tplc="33A23C06">
      <w:numFmt w:val="bullet"/>
      <w:lvlText w:val="•"/>
      <w:lvlJc w:val="left"/>
      <w:pPr>
        <w:ind w:left="4742" w:hanging="432"/>
      </w:pPr>
      <w:rPr>
        <w:rFonts w:hint="default"/>
        <w:lang w:val="ru-RU" w:eastAsia="en-US" w:bidi="ar-SA"/>
      </w:rPr>
    </w:lvl>
    <w:lvl w:ilvl="4" w:tplc="017AE160">
      <w:numFmt w:val="bullet"/>
      <w:lvlText w:val="•"/>
      <w:lvlJc w:val="left"/>
      <w:pPr>
        <w:ind w:left="6050" w:hanging="432"/>
      </w:pPr>
      <w:rPr>
        <w:rFonts w:hint="default"/>
        <w:lang w:val="ru-RU" w:eastAsia="en-US" w:bidi="ar-SA"/>
      </w:rPr>
    </w:lvl>
    <w:lvl w:ilvl="5" w:tplc="B7526B3E">
      <w:numFmt w:val="bullet"/>
      <w:lvlText w:val="•"/>
      <w:lvlJc w:val="left"/>
      <w:pPr>
        <w:ind w:left="7357" w:hanging="432"/>
      </w:pPr>
      <w:rPr>
        <w:rFonts w:hint="default"/>
        <w:lang w:val="ru-RU" w:eastAsia="en-US" w:bidi="ar-SA"/>
      </w:rPr>
    </w:lvl>
    <w:lvl w:ilvl="6" w:tplc="B44E90F4">
      <w:numFmt w:val="bullet"/>
      <w:lvlText w:val="•"/>
      <w:lvlJc w:val="left"/>
      <w:pPr>
        <w:ind w:left="8665" w:hanging="432"/>
      </w:pPr>
      <w:rPr>
        <w:rFonts w:hint="default"/>
        <w:lang w:val="ru-RU" w:eastAsia="en-US" w:bidi="ar-SA"/>
      </w:rPr>
    </w:lvl>
    <w:lvl w:ilvl="7" w:tplc="7D687F44">
      <w:numFmt w:val="bullet"/>
      <w:lvlText w:val="•"/>
      <w:lvlJc w:val="left"/>
      <w:pPr>
        <w:ind w:left="9972" w:hanging="432"/>
      </w:pPr>
      <w:rPr>
        <w:rFonts w:hint="default"/>
        <w:lang w:val="ru-RU" w:eastAsia="en-US" w:bidi="ar-SA"/>
      </w:rPr>
    </w:lvl>
    <w:lvl w:ilvl="8" w:tplc="C41C03D4">
      <w:numFmt w:val="bullet"/>
      <w:lvlText w:val="•"/>
      <w:lvlJc w:val="left"/>
      <w:pPr>
        <w:ind w:left="11280" w:hanging="432"/>
      </w:pPr>
      <w:rPr>
        <w:rFonts w:hint="default"/>
        <w:lang w:val="ru-RU" w:eastAsia="en-US" w:bidi="ar-SA"/>
      </w:rPr>
    </w:lvl>
  </w:abstractNum>
  <w:abstractNum w:abstractNumId="9" w15:restartNumberingAfterBreak="0">
    <w:nsid w:val="537A3F9E"/>
    <w:multiLevelType w:val="hybridMultilevel"/>
    <w:tmpl w:val="BAFC0408"/>
    <w:lvl w:ilvl="0" w:tplc="E1203DF2">
      <w:numFmt w:val="bullet"/>
      <w:lvlText w:val="⚫"/>
      <w:lvlJc w:val="left"/>
      <w:pPr>
        <w:ind w:left="811" w:hanging="432"/>
      </w:pPr>
      <w:rPr>
        <w:rFonts w:ascii="Segoe UI Symbol" w:eastAsia="Segoe UI Symbol" w:hAnsi="Segoe UI Symbol" w:cs="Segoe UI Symbol" w:hint="default"/>
        <w:color w:val="D16349"/>
        <w:w w:val="56"/>
        <w:sz w:val="35"/>
        <w:szCs w:val="35"/>
        <w:lang w:val="ru-RU" w:eastAsia="en-US" w:bidi="ar-SA"/>
      </w:rPr>
    </w:lvl>
    <w:lvl w:ilvl="1" w:tplc="DE9456F8">
      <w:numFmt w:val="bullet"/>
      <w:lvlText w:val="•"/>
      <w:lvlJc w:val="left"/>
      <w:pPr>
        <w:ind w:left="2127" w:hanging="432"/>
      </w:pPr>
      <w:rPr>
        <w:rFonts w:hint="default"/>
        <w:lang w:val="ru-RU" w:eastAsia="en-US" w:bidi="ar-SA"/>
      </w:rPr>
    </w:lvl>
    <w:lvl w:ilvl="2" w:tplc="E278D9FA">
      <w:numFmt w:val="bullet"/>
      <w:lvlText w:val="•"/>
      <w:lvlJc w:val="left"/>
      <w:pPr>
        <w:ind w:left="3435" w:hanging="432"/>
      </w:pPr>
      <w:rPr>
        <w:rFonts w:hint="default"/>
        <w:lang w:val="ru-RU" w:eastAsia="en-US" w:bidi="ar-SA"/>
      </w:rPr>
    </w:lvl>
    <w:lvl w:ilvl="3" w:tplc="F050D0BE">
      <w:numFmt w:val="bullet"/>
      <w:lvlText w:val="•"/>
      <w:lvlJc w:val="left"/>
      <w:pPr>
        <w:ind w:left="4742" w:hanging="432"/>
      </w:pPr>
      <w:rPr>
        <w:rFonts w:hint="default"/>
        <w:lang w:val="ru-RU" w:eastAsia="en-US" w:bidi="ar-SA"/>
      </w:rPr>
    </w:lvl>
    <w:lvl w:ilvl="4" w:tplc="7F2066F0">
      <w:numFmt w:val="bullet"/>
      <w:lvlText w:val="•"/>
      <w:lvlJc w:val="left"/>
      <w:pPr>
        <w:ind w:left="6050" w:hanging="432"/>
      </w:pPr>
      <w:rPr>
        <w:rFonts w:hint="default"/>
        <w:lang w:val="ru-RU" w:eastAsia="en-US" w:bidi="ar-SA"/>
      </w:rPr>
    </w:lvl>
    <w:lvl w:ilvl="5" w:tplc="76564BAC">
      <w:numFmt w:val="bullet"/>
      <w:lvlText w:val="•"/>
      <w:lvlJc w:val="left"/>
      <w:pPr>
        <w:ind w:left="7357" w:hanging="432"/>
      </w:pPr>
      <w:rPr>
        <w:rFonts w:hint="default"/>
        <w:lang w:val="ru-RU" w:eastAsia="en-US" w:bidi="ar-SA"/>
      </w:rPr>
    </w:lvl>
    <w:lvl w:ilvl="6" w:tplc="59C0971A">
      <w:numFmt w:val="bullet"/>
      <w:lvlText w:val="•"/>
      <w:lvlJc w:val="left"/>
      <w:pPr>
        <w:ind w:left="8665" w:hanging="432"/>
      </w:pPr>
      <w:rPr>
        <w:rFonts w:hint="default"/>
        <w:lang w:val="ru-RU" w:eastAsia="en-US" w:bidi="ar-SA"/>
      </w:rPr>
    </w:lvl>
    <w:lvl w:ilvl="7" w:tplc="66E60D04">
      <w:numFmt w:val="bullet"/>
      <w:lvlText w:val="•"/>
      <w:lvlJc w:val="left"/>
      <w:pPr>
        <w:ind w:left="9972" w:hanging="432"/>
      </w:pPr>
      <w:rPr>
        <w:rFonts w:hint="default"/>
        <w:lang w:val="ru-RU" w:eastAsia="en-US" w:bidi="ar-SA"/>
      </w:rPr>
    </w:lvl>
    <w:lvl w:ilvl="8" w:tplc="AE72D772">
      <w:numFmt w:val="bullet"/>
      <w:lvlText w:val="•"/>
      <w:lvlJc w:val="left"/>
      <w:pPr>
        <w:ind w:left="11280" w:hanging="432"/>
      </w:pPr>
      <w:rPr>
        <w:rFonts w:hint="default"/>
        <w:lang w:val="ru-RU" w:eastAsia="en-US" w:bidi="ar-SA"/>
      </w:rPr>
    </w:lvl>
  </w:abstractNum>
  <w:abstractNum w:abstractNumId="10" w15:restartNumberingAfterBreak="0">
    <w:nsid w:val="63A152CB"/>
    <w:multiLevelType w:val="hybridMultilevel"/>
    <w:tmpl w:val="DC64747C"/>
    <w:lvl w:ilvl="0" w:tplc="55A871B4">
      <w:numFmt w:val="bullet"/>
      <w:lvlText w:val="⚫"/>
      <w:lvlJc w:val="left"/>
      <w:pPr>
        <w:ind w:left="869" w:hanging="432"/>
      </w:pPr>
      <w:rPr>
        <w:rFonts w:ascii="Segoe UI Symbol" w:eastAsia="Segoe UI Symbol" w:hAnsi="Segoe UI Symbol" w:cs="Segoe UI Symbol" w:hint="default"/>
        <w:color w:val="D16349"/>
        <w:w w:val="57"/>
        <w:sz w:val="23"/>
        <w:szCs w:val="23"/>
        <w:lang w:val="ru-RU" w:eastAsia="en-US" w:bidi="ar-SA"/>
      </w:rPr>
    </w:lvl>
    <w:lvl w:ilvl="1" w:tplc="7A1AC38E">
      <w:numFmt w:val="bullet"/>
      <w:lvlText w:val="•"/>
      <w:lvlJc w:val="left"/>
      <w:pPr>
        <w:ind w:left="2163" w:hanging="432"/>
      </w:pPr>
      <w:rPr>
        <w:rFonts w:hint="default"/>
        <w:lang w:val="ru-RU" w:eastAsia="en-US" w:bidi="ar-SA"/>
      </w:rPr>
    </w:lvl>
    <w:lvl w:ilvl="2" w:tplc="B2F627B0">
      <w:numFmt w:val="bullet"/>
      <w:lvlText w:val="•"/>
      <w:lvlJc w:val="left"/>
      <w:pPr>
        <w:ind w:left="3467" w:hanging="432"/>
      </w:pPr>
      <w:rPr>
        <w:rFonts w:hint="default"/>
        <w:lang w:val="ru-RU" w:eastAsia="en-US" w:bidi="ar-SA"/>
      </w:rPr>
    </w:lvl>
    <w:lvl w:ilvl="3" w:tplc="1856DC36">
      <w:numFmt w:val="bullet"/>
      <w:lvlText w:val="•"/>
      <w:lvlJc w:val="left"/>
      <w:pPr>
        <w:ind w:left="4770" w:hanging="432"/>
      </w:pPr>
      <w:rPr>
        <w:rFonts w:hint="default"/>
        <w:lang w:val="ru-RU" w:eastAsia="en-US" w:bidi="ar-SA"/>
      </w:rPr>
    </w:lvl>
    <w:lvl w:ilvl="4" w:tplc="A106FD58">
      <w:numFmt w:val="bullet"/>
      <w:lvlText w:val="•"/>
      <w:lvlJc w:val="left"/>
      <w:pPr>
        <w:ind w:left="6074" w:hanging="432"/>
      </w:pPr>
      <w:rPr>
        <w:rFonts w:hint="default"/>
        <w:lang w:val="ru-RU" w:eastAsia="en-US" w:bidi="ar-SA"/>
      </w:rPr>
    </w:lvl>
    <w:lvl w:ilvl="5" w:tplc="C42416A0">
      <w:numFmt w:val="bullet"/>
      <w:lvlText w:val="•"/>
      <w:lvlJc w:val="left"/>
      <w:pPr>
        <w:ind w:left="7377" w:hanging="432"/>
      </w:pPr>
      <w:rPr>
        <w:rFonts w:hint="default"/>
        <w:lang w:val="ru-RU" w:eastAsia="en-US" w:bidi="ar-SA"/>
      </w:rPr>
    </w:lvl>
    <w:lvl w:ilvl="6" w:tplc="353ED31A">
      <w:numFmt w:val="bullet"/>
      <w:lvlText w:val="•"/>
      <w:lvlJc w:val="left"/>
      <w:pPr>
        <w:ind w:left="8681" w:hanging="432"/>
      </w:pPr>
      <w:rPr>
        <w:rFonts w:hint="default"/>
        <w:lang w:val="ru-RU" w:eastAsia="en-US" w:bidi="ar-SA"/>
      </w:rPr>
    </w:lvl>
    <w:lvl w:ilvl="7" w:tplc="07A8282E">
      <w:numFmt w:val="bullet"/>
      <w:lvlText w:val="•"/>
      <w:lvlJc w:val="left"/>
      <w:pPr>
        <w:ind w:left="9984" w:hanging="432"/>
      </w:pPr>
      <w:rPr>
        <w:rFonts w:hint="default"/>
        <w:lang w:val="ru-RU" w:eastAsia="en-US" w:bidi="ar-SA"/>
      </w:rPr>
    </w:lvl>
    <w:lvl w:ilvl="8" w:tplc="CB46C3A6">
      <w:numFmt w:val="bullet"/>
      <w:lvlText w:val="•"/>
      <w:lvlJc w:val="left"/>
      <w:pPr>
        <w:ind w:left="11288" w:hanging="432"/>
      </w:pPr>
      <w:rPr>
        <w:rFonts w:hint="default"/>
        <w:lang w:val="ru-RU" w:eastAsia="en-US" w:bidi="ar-SA"/>
      </w:rPr>
    </w:lvl>
  </w:abstractNum>
  <w:abstractNum w:abstractNumId="11" w15:restartNumberingAfterBreak="0">
    <w:nsid w:val="769B6B2D"/>
    <w:multiLevelType w:val="hybridMultilevel"/>
    <w:tmpl w:val="C3924E56"/>
    <w:lvl w:ilvl="0" w:tplc="D1705D00">
      <w:start w:val="1"/>
      <w:numFmt w:val="decimal"/>
      <w:lvlText w:val="%1."/>
      <w:lvlJc w:val="left"/>
      <w:pPr>
        <w:ind w:left="811" w:hanging="524"/>
        <w:jc w:val="left"/>
      </w:pPr>
      <w:rPr>
        <w:rFonts w:hint="default"/>
        <w:b/>
        <w:bCs/>
        <w:w w:val="102"/>
        <w:lang w:val="ru-RU" w:eastAsia="en-US" w:bidi="ar-SA"/>
      </w:rPr>
    </w:lvl>
    <w:lvl w:ilvl="1" w:tplc="663206F8">
      <w:numFmt w:val="bullet"/>
      <w:lvlText w:val="•"/>
      <w:lvlJc w:val="left"/>
      <w:pPr>
        <w:ind w:left="2127" w:hanging="524"/>
      </w:pPr>
      <w:rPr>
        <w:rFonts w:hint="default"/>
        <w:lang w:val="ru-RU" w:eastAsia="en-US" w:bidi="ar-SA"/>
      </w:rPr>
    </w:lvl>
    <w:lvl w:ilvl="2" w:tplc="B156C00E">
      <w:numFmt w:val="bullet"/>
      <w:lvlText w:val="•"/>
      <w:lvlJc w:val="left"/>
      <w:pPr>
        <w:ind w:left="3435" w:hanging="524"/>
      </w:pPr>
      <w:rPr>
        <w:rFonts w:hint="default"/>
        <w:lang w:val="ru-RU" w:eastAsia="en-US" w:bidi="ar-SA"/>
      </w:rPr>
    </w:lvl>
    <w:lvl w:ilvl="3" w:tplc="7DDE31E8">
      <w:numFmt w:val="bullet"/>
      <w:lvlText w:val="•"/>
      <w:lvlJc w:val="left"/>
      <w:pPr>
        <w:ind w:left="4742" w:hanging="524"/>
      </w:pPr>
      <w:rPr>
        <w:rFonts w:hint="default"/>
        <w:lang w:val="ru-RU" w:eastAsia="en-US" w:bidi="ar-SA"/>
      </w:rPr>
    </w:lvl>
    <w:lvl w:ilvl="4" w:tplc="05109C56">
      <w:numFmt w:val="bullet"/>
      <w:lvlText w:val="•"/>
      <w:lvlJc w:val="left"/>
      <w:pPr>
        <w:ind w:left="6050" w:hanging="524"/>
      </w:pPr>
      <w:rPr>
        <w:rFonts w:hint="default"/>
        <w:lang w:val="ru-RU" w:eastAsia="en-US" w:bidi="ar-SA"/>
      </w:rPr>
    </w:lvl>
    <w:lvl w:ilvl="5" w:tplc="FA1E045C">
      <w:numFmt w:val="bullet"/>
      <w:lvlText w:val="•"/>
      <w:lvlJc w:val="left"/>
      <w:pPr>
        <w:ind w:left="7357" w:hanging="524"/>
      </w:pPr>
      <w:rPr>
        <w:rFonts w:hint="default"/>
        <w:lang w:val="ru-RU" w:eastAsia="en-US" w:bidi="ar-SA"/>
      </w:rPr>
    </w:lvl>
    <w:lvl w:ilvl="6" w:tplc="92ECE786">
      <w:numFmt w:val="bullet"/>
      <w:lvlText w:val="•"/>
      <w:lvlJc w:val="left"/>
      <w:pPr>
        <w:ind w:left="8665" w:hanging="524"/>
      </w:pPr>
      <w:rPr>
        <w:rFonts w:hint="default"/>
        <w:lang w:val="ru-RU" w:eastAsia="en-US" w:bidi="ar-SA"/>
      </w:rPr>
    </w:lvl>
    <w:lvl w:ilvl="7" w:tplc="B6A8E7FC">
      <w:numFmt w:val="bullet"/>
      <w:lvlText w:val="•"/>
      <w:lvlJc w:val="left"/>
      <w:pPr>
        <w:ind w:left="9972" w:hanging="524"/>
      </w:pPr>
      <w:rPr>
        <w:rFonts w:hint="default"/>
        <w:lang w:val="ru-RU" w:eastAsia="en-US" w:bidi="ar-SA"/>
      </w:rPr>
    </w:lvl>
    <w:lvl w:ilvl="8" w:tplc="3D486D94">
      <w:numFmt w:val="bullet"/>
      <w:lvlText w:val="•"/>
      <w:lvlJc w:val="left"/>
      <w:pPr>
        <w:ind w:left="11280" w:hanging="524"/>
      </w:pPr>
      <w:rPr>
        <w:rFonts w:hint="default"/>
        <w:lang w:val="ru-RU" w:eastAsia="en-US" w:bidi="ar-SA"/>
      </w:rPr>
    </w:lvl>
  </w:abstractNum>
  <w:abstractNum w:abstractNumId="12" w15:restartNumberingAfterBreak="0">
    <w:nsid w:val="7C2B5803"/>
    <w:multiLevelType w:val="hybridMultilevel"/>
    <w:tmpl w:val="6F2C8A86"/>
    <w:lvl w:ilvl="0" w:tplc="C0921610">
      <w:numFmt w:val="bullet"/>
      <w:lvlText w:val="⚫"/>
      <w:lvlJc w:val="left"/>
      <w:pPr>
        <w:ind w:left="811" w:hanging="432"/>
      </w:pPr>
      <w:rPr>
        <w:rFonts w:ascii="Segoe UI Symbol" w:eastAsia="Segoe UI Symbol" w:hAnsi="Segoe UI Symbol" w:cs="Segoe UI Symbol" w:hint="default"/>
        <w:color w:val="D16349"/>
        <w:w w:val="55"/>
        <w:sz w:val="27"/>
        <w:szCs w:val="27"/>
        <w:lang w:val="ru-RU" w:eastAsia="en-US" w:bidi="ar-SA"/>
      </w:rPr>
    </w:lvl>
    <w:lvl w:ilvl="1" w:tplc="A53C76BE">
      <w:numFmt w:val="bullet"/>
      <w:lvlText w:val="•"/>
      <w:lvlJc w:val="left"/>
      <w:pPr>
        <w:ind w:left="2127" w:hanging="432"/>
      </w:pPr>
      <w:rPr>
        <w:rFonts w:hint="default"/>
        <w:lang w:val="ru-RU" w:eastAsia="en-US" w:bidi="ar-SA"/>
      </w:rPr>
    </w:lvl>
    <w:lvl w:ilvl="2" w:tplc="CAD60F50">
      <w:numFmt w:val="bullet"/>
      <w:lvlText w:val="•"/>
      <w:lvlJc w:val="left"/>
      <w:pPr>
        <w:ind w:left="3435" w:hanging="432"/>
      </w:pPr>
      <w:rPr>
        <w:rFonts w:hint="default"/>
        <w:lang w:val="ru-RU" w:eastAsia="en-US" w:bidi="ar-SA"/>
      </w:rPr>
    </w:lvl>
    <w:lvl w:ilvl="3" w:tplc="C82A75C0">
      <w:numFmt w:val="bullet"/>
      <w:lvlText w:val="•"/>
      <w:lvlJc w:val="left"/>
      <w:pPr>
        <w:ind w:left="4742" w:hanging="432"/>
      </w:pPr>
      <w:rPr>
        <w:rFonts w:hint="default"/>
        <w:lang w:val="ru-RU" w:eastAsia="en-US" w:bidi="ar-SA"/>
      </w:rPr>
    </w:lvl>
    <w:lvl w:ilvl="4" w:tplc="BF083C8A">
      <w:numFmt w:val="bullet"/>
      <w:lvlText w:val="•"/>
      <w:lvlJc w:val="left"/>
      <w:pPr>
        <w:ind w:left="6050" w:hanging="432"/>
      </w:pPr>
      <w:rPr>
        <w:rFonts w:hint="default"/>
        <w:lang w:val="ru-RU" w:eastAsia="en-US" w:bidi="ar-SA"/>
      </w:rPr>
    </w:lvl>
    <w:lvl w:ilvl="5" w:tplc="D0D64C4A">
      <w:numFmt w:val="bullet"/>
      <w:lvlText w:val="•"/>
      <w:lvlJc w:val="left"/>
      <w:pPr>
        <w:ind w:left="7357" w:hanging="432"/>
      </w:pPr>
      <w:rPr>
        <w:rFonts w:hint="default"/>
        <w:lang w:val="ru-RU" w:eastAsia="en-US" w:bidi="ar-SA"/>
      </w:rPr>
    </w:lvl>
    <w:lvl w:ilvl="6" w:tplc="08D074C0">
      <w:numFmt w:val="bullet"/>
      <w:lvlText w:val="•"/>
      <w:lvlJc w:val="left"/>
      <w:pPr>
        <w:ind w:left="8665" w:hanging="432"/>
      </w:pPr>
      <w:rPr>
        <w:rFonts w:hint="default"/>
        <w:lang w:val="ru-RU" w:eastAsia="en-US" w:bidi="ar-SA"/>
      </w:rPr>
    </w:lvl>
    <w:lvl w:ilvl="7" w:tplc="54AE1510">
      <w:numFmt w:val="bullet"/>
      <w:lvlText w:val="•"/>
      <w:lvlJc w:val="left"/>
      <w:pPr>
        <w:ind w:left="9972" w:hanging="432"/>
      </w:pPr>
      <w:rPr>
        <w:rFonts w:hint="default"/>
        <w:lang w:val="ru-RU" w:eastAsia="en-US" w:bidi="ar-SA"/>
      </w:rPr>
    </w:lvl>
    <w:lvl w:ilvl="8" w:tplc="555878BA">
      <w:numFmt w:val="bullet"/>
      <w:lvlText w:val="•"/>
      <w:lvlJc w:val="left"/>
      <w:pPr>
        <w:ind w:left="11280" w:hanging="432"/>
      </w:pPr>
      <w:rPr>
        <w:rFonts w:hint="default"/>
        <w:lang w:val="ru-RU" w:eastAsia="en-US" w:bidi="ar-SA"/>
      </w:rPr>
    </w:lvl>
  </w:abstractNum>
  <w:num w:numId="1" w16cid:durableId="144706510">
    <w:abstractNumId w:val="6"/>
  </w:num>
  <w:num w:numId="2" w16cid:durableId="1270046008">
    <w:abstractNumId w:val="1"/>
  </w:num>
  <w:num w:numId="3" w16cid:durableId="736246175">
    <w:abstractNumId w:val="11"/>
  </w:num>
  <w:num w:numId="4" w16cid:durableId="1569074586">
    <w:abstractNumId w:val="0"/>
  </w:num>
  <w:num w:numId="5" w16cid:durableId="1239245662">
    <w:abstractNumId w:val="7"/>
  </w:num>
  <w:num w:numId="6" w16cid:durableId="1150249232">
    <w:abstractNumId w:val="12"/>
  </w:num>
  <w:num w:numId="7" w16cid:durableId="323121605">
    <w:abstractNumId w:val="3"/>
  </w:num>
  <w:num w:numId="8" w16cid:durableId="744573507">
    <w:abstractNumId w:val="5"/>
  </w:num>
  <w:num w:numId="9" w16cid:durableId="1914463082">
    <w:abstractNumId w:val="9"/>
  </w:num>
  <w:num w:numId="10" w16cid:durableId="1088161434">
    <w:abstractNumId w:val="10"/>
  </w:num>
  <w:num w:numId="11" w16cid:durableId="734357443">
    <w:abstractNumId w:val="4"/>
  </w:num>
  <w:num w:numId="12" w16cid:durableId="1032925974">
    <w:abstractNumId w:val="8"/>
  </w:num>
  <w:num w:numId="13" w16cid:durableId="1495994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561C"/>
    <w:rsid w:val="0002561C"/>
    <w:rsid w:val="00971828"/>
    <w:rsid w:val="00BD604E"/>
    <w:rsid w:val="00C51F02"/>
    <w:rsid w:val="00F63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0A0B4732"/>
  <w15:docId w15:val="{5E34447A-82E3-4377-8243-2E1BCF92E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Georgia" w:eastAsia="Georgia" w:hAnsi="Georgia" w:cs="Georg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2099</Words>
  <Characters>11965</Characters>
  <Application>Microsoft Office Word</Application>
  <DocSecurity>0</DocSecurity>
  <Lines>99</Lines>
  <Paragraphs>28</Paragraphs>
  <ScaleCrop>false</ScaleCrop>
  <Company/>
  <LinksUpToDate>false</LinksUpToDate>
  <CharactersWithSpaces>14036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Леухина</dc:creator>
  <cp:lastModifiedBy>user</cp:lastModifiedBy>
  <cp:revision>5</cp:revision>
  <dcterms:created xsi:type="dcterms:W3CDTF">2023-12-26T15:05:00Z</dcterms:created>
  <dcterms:modified xsi:type="dcterms:W3CDTF">2024-01-11T14:39:00Z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Creator">
    <vt:lpwstr>Acrobat PDFMaker 11 для PowerPoint</vt:lpwstr>
  </property>
  <property fmtid="{D5CDD505-2E9C-101B-9397-08002B2CF9AE}" pid="4" name="LastSaved">
    <vt:filetime>2023-12-26T00:00:00Z</vt:filetime>
  </property>
</Properties>
</file>