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C5" w:rsidRPr="000575DE" w:rsidRDefault="000575DE">
      <w:pPr>
        <w:rPr>
          <w:b/>
          <w:sz w:val="32"/>
          <w:szCs w:val="32"/>
        </w:rPr>
      </w:pPr>
      <w:r w:rsidRPr="000575DE">
        <w:rPr>
          <w:b/>
          <w:sz w:val="32"/>
          <w:szCs w:val="32"/>
        </w:rPr>
        <w:t xml:space="preserve">Классный час, посвященный 95-летию Сулейман </w:t>
      </w:r>
      <w:proofErr w:type="spellStart"/>
      <w:r w:rsidRPr="000575DE">
        <w:rPr>
          <w:b/>
          <w:sz w:val="32"/>
          <w:szCs w:val="32"/>
        </w:rPr>
        <w:t>Стальскому</w:t>
      </w:r>
      <w:proofErr w:type="spellEnd"/>
      <w:r w:rsidRPr="000575DE">
        <w:rPr>
          <w:b/>
          <w:sz w:val="32"/>
          <w:szCs w:val="32"/>
        </w:rPr>
        <w:t xml:space="preserve"> району.</w:t>
      </w:r>
    </w:p>
    <w:p w:rsidR="000575DE" w:rsidRDefault="000575DE">
      <w:pPr>
        <w:rPr>
          <w:sz w:val="32"/>
          <w:szCs w:val="32"/>
        </w:rPr>
      </w:pPr>
      <w:r>
        <w:rPr>
          <w:sz w:val="32"/>
          <w:szCs w:val="32"/>
        </w:rPr>
        <w:t>Класс: 3</w:t>
      </w:r>
      <w:bookmarkStart w:id="0" w:name="_GoBack"/>
      <w:bookmarkEnd w:id="0"/>
    </w:p>
    <w:p w:rsidR="000575DE" w:rsidRDefault="000575DE">
      <w:pPr>
        <w:rPr>
          <w:b/>
          <w:i/>
          <w:iCs/>
          <w:color w:val="454545"/>
          <w:sz w:val="21"/>
          <w:szCs w:val="21"/>
        </w:rPr>
      </w:pPr>
      <w:r w:rsidRPr="000575DE">
        <w:rPr>
          <w:b/>
          <w:i/>
          <w:iCs/>
          <w:color w:val="454545"/>
          <w:sz w:val="21"/>
          <w:szCs w:val="21"/>
        </w:rPr>
        <w:t>«</w:t>
      </w:r>
      <w:proofErr w:type="gramStart"/>
      <w:r w:rsidRPr="000575DE">
        <w:rPr>
          <w:b/>
          <w:i/>
          <w:iCs/>
          <w:color w:val="454545"/>
          <w:sz w:val="21"/>
          <w:szCs w:val="21"/>
        </w:rPr>
        <w:t xml:space="preserve">Поздравляю </w:t>
      </w:r>
      <w:r w:rsidRPr="000575DE">
        <w:rPr>
          <w:b/>
          <w:i/>
          <w:iCs/>
          <w:color w:val="454545"/>
          <w:sz w:val="21"/>
          <w:szCs w:val="21"/>
        </w:rPr>
        <w:t xml:space="preserve"> всех</w:t>
      </w:r>
      <w:proofErr w:type="gramEnd"/>
      <w:r w:rsidRPr="000575DE">
        <w:rPr>
          <w:b/>
          <w:i/>
          <w:iCs/>
          <w:color w:val="454545"/>
          <w:sz w:val="21"/>
          <w:szCs w:val="21"/>
        </w:rPr>
        <w:t xml:space="preserve"> с юбилеем – 95-летием нашего района! Этот день объединяет нас в гордости за достижения и богатую историю, которая была создана предшествующими поколениями.</w:t>
      </w:r>
      <w:r w:rsidRPr="000575DE">
        <w:rPr>
          <w:b/>
          <w:color w:val="454545"/>
          <w:sz w:val="21"/>
          <w:szCs w:val="21"/>
        </w:rPr>
        <w:br/>
      </w:r>
      <w:r w:rsidRPr="000575DE">
        <w:rPr>
          <w:b/>
          <w:color w:val="454545"/>
          <w:sz w:val="21"/>
          <w:szCs w:val="21"/>
        </w:rPr>
        <w:br/>
      </w:r>
      <w:r w:rsidRPr="000575DE">
        <w:rPr>
          <w:b/>
          <w:i/>
          <w:iCs/>
          <w:color w:val="454545"/>
          <w:sz w:val="21"/>
          <w:szCs w:val="21"/>
        </w:rPr>
        <w:t>В течение этих лет наш район прошел путь, наполненный трудными испытаниями и значительными победами. Развивалась экономика и сельская инфраструктура, укреплялись социальные связи, сохранялись и процветали традиции, которые делают сегодня наш край уникальным.</w:t>
      </w:r>
    </w:p>
    <w:p w:rsidR="000575DE" w:rsidRPr="000575DE" w:rsidRDefault="000575DE" w:rsidP="000575DE">
      <w:pPr>
        <w:pStyle w:val="a3"/>
        <w:spacing w:before="150" w:beforeAutospacing="0" w:after="150" w:afterAutospacing="0" w:line="360" w:lineRule="atLeast"/>
        <w:ind w:left="75" w:right="75"/>
        <w:jc w:val="both"/>
        <w:rPr>
          <w:b/>
          <w:color w:val="454545"/>
          <w:sz w:val="21"/>
          <w:szCs w:val="21"/>
        </w:rPr>
      </w:pPr>
      <w:r w:rsidRPr="000575DE">
        <w:rPr>
          <w:b/>
          <w:i/>
          <w:iCs/>
          <w:color w:val="454545"/>
          <w:sz w:val="21"/>
          <w:szCs w:val="21"/>
        </w:rPr>
        <w:t>Сулейман-</w:t>
      </w:r>
      <w:proofErr w:type="spellStart"/>
      <w:r w:rsidRPr="000575DE">
        <w:rPr>
          <w:b/>
          <w:i/>
          <w:iCs/>
          <w:color w:val="454545"/>
          <w:sz w:val="21"/>
          <w:szCs w:val="21"/>
        </w:rPr>
        <w:t>Стальский</w:t>
      </w:r>
      <w:proofErr w:type="spellEnd"/>
      <w:r w:rsidRPr="000575DE">
        <w:rPr>
          <w:b/>
          <w:i/>
          <w:iCs/>
          <w:color w:val="454545"/>
          <w:sz w:val="21"/>
          <w:szCs w:val="21"/>
        </w:rPr>
        <w:t xml:space="preserve"> район показывает пример динамичного роста и стабильности, сочетая богатое культурное наследие с современными достижениями и инновациями. Жители района уверены, что впереди нас ждут новые достижения и перспективы.</w:t>
      </w:r>
    </w:p>
    <w:p w:rsidR="000575DE" w:rsidRDefault="000575DE">
      <w:pPr>
        <w:rPr>
          <w:b/>
          <w:sz w:val="32"/>
          <w:szCs w:val="32"/>
        </w:rPr>
      </w:pPr>
    </w:p>
    <w:p w:rsidR="000575DE" w:rsidRDefault="000575DE" w:rsidP="000575DE">
      <w:pPr>
        <w:pStyle w:val="a3"/>
      </w:pPr>
      <w:r>
        <w:rPr>
          <w:noProof/>
        </w:rPr>
        <w:drawing>
          <wp:inline distT="0" distB="0" distL="0" distR="0" wp14:anchorId="6638A66F" wp14:editId="10D35A68">
            <wp:extent cx="5958840" cy="5036820"/>
            <wp:effectExtent l="0" t="0" r="3810" b="0"/>
            <wp:docPr id="1" name="Рисунок 1" descr="C:\Users\user5\Desktop\c81cd515-6975-48ad-a502-f64cd57fd7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c81cd515-6975-48ad-a502-f64cd57fd7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5DE" w:rsidRPr="000575DE" w:rsidRDefault="000575DE">
      <w:pPr>
        <w:rPr>
          <w:b/>
          <w:sz w:val="32"/>
          <w:szCs w:val="32"/>
        </w:rPr>
      </w:pPr>
    </w:p>
    <w:sectPr w:rsidR="000575DE" w:rsidRPr="0005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DA"/>
    <w:rsid w:val="000575DE"/>
    <w:rsid w:val="005F1FDA"/>
    <w:rsid w:val="00C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B843"/>
  <w15:chartTrackingRefBased/>
  <w15:docId w15:val="{DC8BF778-098A-45F1-B594-F1711065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2024-11-19T18:16:00Z</dcterms:created>
  <dcterms:modified xsi:type="dcterms:W3CDTF">2024-11-19T18:25:00Z</dcterms:modified>
</cp:coreProperties>
</file>