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0795" w14:textId="77777777" w:rsidR="00243FBA" w:rsidRDefault="00243FBA" w:rsidP="008149AA">
      <w:pPr>
        <w:pBdr>
          <w:left w:val="single" w:sz="18" w:space="18" w:color="E60000"/>
        </w:pBdr>
        <w:shd w:val="clear" w:color="auto" w:fill="FFFFFF"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bookmark1"/>
      <w:r w:rsidRPr="00EC2A7A">
        <w:rPr>
          <w:rFonts w:ascii="Times New Roman" w:hAnsi="Times New Roman" w:cs="Times New Roman"/>
          <w:b/>
          <w:bCs/>
          <w:kern w:val="36"/>
          <w:sz w:val="28"/>
          <w:szCs w:val="28"/>
        </w:rPr>
        <w:t>Материально-техническое обеспечение образовательной деятельности,</w:t>
      </w:r>
    </w:p>
    <w:p w14:paraId="2C49D8E4" w14:textId="77777777" w:rsidR="008149AA" w:rsidRDefault="00243FBA" w:rsidP="008149AA">
      <w:pPr>
        <w:pBdr>
          <w:left w:val="single" w:sz="18" w:space="18" w:color="E60000"/>
        </w:pBdr>
        <w:shd w:val="clear" w:color="auto" w:fill="FFFFFF"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C2A7A">
        <w:rPr>
          <w:rFonts w:ascii="Times New Roman" w:hAnsi="Times New Roman" w:cs="Times New Roman"/>
          <w:b/>
          <w:bCs/>
          <w:kern w:val="36"/>
          <w:sz w:val="28"/>
          <w:szCs w:val="28"/>
        </w:rPr>
        <w:t>в том</w:t>
      </w:r>
      <w:r w:rsidR="008149A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Pr="00EC2A7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числе </w:t>
      </w:r>
      <w:r w:rsidR="008149A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 для </w:t>
      </w:r>
      <w:r w:rsidRPr="00EC2A7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лиц с ограниченными возможностями здоровья</w:t>
      </w:r>
      <w:r w:rsidR="008149A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 </w:t>
      </w:r>
    </w:p>
    <w:p w14:paraId="28125CAD" w14:textId="1202A6AB" w:rsidR="00243FBA" w:rsidRPr="00EC2A7A" w:rsidRDefault="008149AA" w:rsidP="008149AA">
      <w:pPr>
        <w:pBdr>
          <w:left w:val="single" w:sz="18" w:space="18" w:color="E60000"/>
        </w:pBdr>
        <w:shd w:val="clear" w:color="auto" w:fill="FFFFFF"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202</w:t>
      </w:r>
      <w:r w:rsidR="00AC2C32">
        <w:rPr>
          <w:rFonts w:ascii="Times New Roman" w:hAnsi="Times New Roman" w:cs="Times New Roman"/>
          <w:b/>
          <w:bCs/>
          <w:kern w:val="36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-202</w:t>
      </w:r>
      <w:r w:rsidR="00AC2C32">
        <w:rPr>
          <w:rFonts w:ascii="Times New Roman" w:hAnsi="Times New Roman" w:cs="Times New Roman"/>
          <w:b/>
          <w:bCs/>
          <w:kern w:val="36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учебный год.</w:t>
      </w:r>
    </w:p>
    <w:p w14:paraId="637A1503" w14:textId="77777777" w:rsidR="00243FBA" w:rsidRPr="0034070B" w:rsidRDefault="009C4A59" w:rsidP="008149AA">
      <w:pPr>
        <w:shd w:val="clear" w:color="auto" w:fill="FFFFFF"/>
        <w:ind w:firstLine="708"/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8149AA">
        <w:rPr>
          <w:rFonts w:ascii="Times New Roman" w:hAnsi="Times New Roman" w:cs="Times New Roman"/>
          <w:color w:val="333333"/>
          <w:bdr w:val="none" w:sz="0" w:space="0" w:color="auto" w:frame="1"/>
        </w:rPr>
        <w:t>Здание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МКОУ «Карчагская 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СОШ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им.</w:t>
      </w:r>
      <w:r w:rsidR="008149AA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М.</w:t>
      </w:r>
      <w:r w:rsidR="008149AA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Караханова»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>, строения, сооружения, помещения и территория, используемая для осуществления образовательного процесса, находятся по адресу:</w:t>
      </w:r>
    </w:p>
    <w:p w14:paraId="5D850ED2" w14:textId="77777777" w:rsidR="00243FBA" w:rsidRPr="0034070B" w:rsidRDefault="009C4A59" w:rsidP="000C56DE">
      <w:pPr>
        <w:shd w:val="clear" w:color="auto" w:fill="FFFFFF"/>
        <w:rPr>
          <w:rFonts w:ascii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36877</w:t>
      </w:r>
      <w:r w:rsidR="008149AA">
        <w:rPr>
          <w:rFonts w:ascii="Times New Roman" w:hAnsi="Times New Roman" w:cs="Times New Roman"/>
          <w:color w:val="333333"/>
          <w:bdr w:val="none" w:sz="0" w:space="0" w:color="auto" w:frame="1"/>
        </w:rPr>
        <w:t>0, 1Республика Дагестан, Сулейман-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Сталь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ский район,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с. Карчаг, ул. Школьная, д. 45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>.</w:t>
      </w:r>
    </w:p>
    <w:p w14:paraId="54967C5C" w14:textId="77777777" w:rsidR="00243FBA" w:rsidRPr="0034070B" w:rsidRDefault="008149AA" w:rsidP="000C56DE">
      <w:pPr>
        <w:shd w:val="clear" w:color="auto" w:fill="FFFFFF"/>
        <w:rPr>
          <w:rFonts w:ascii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bdr w:val="none" w:sz="0" w:space="0" w:color="auto" w:frame="1"/>
        </w:rPr>
        <w:t>Материально-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техническая база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–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необходимое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условие функционирования образовательного учреждения и реализации программы развития. Дальнейшее совершенствование материально- технического обеспечения образовательного учреждения и его структурных подразделений современным учебным и спортивным оборудованием, информационно 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14:paraId="2C2DA8BE" w14:textId="2274528A" w:rsidR="00243FBA" w:rsidRPr="0034070B" w:rsidRDefault="005F3F75" w:rsidP="000C56DE">
      <w:pPr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bdr w:val="none" w:sz="0" w:space="0" w:color="auto" w:frame="1"/>
        </w:rPr>
        <w:t>Техническое состояние зданий</w:t>
      </w:r>
      <w:r w:rsidR="00243FBA"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>: </w:t>
      </w:r>
      <w:r w:rsidR="00243FBA" w:rsidRPr="0034070B">
        <w:rPr>
          <w:rFonts w:ascii="Times New Roman" w:hAnsi="Times New Roman" w:cs="Times New Roman"/>
          <w:color w:val="333333"/>
        </w:rPr>
        <w:br/>
        <w:t>-</w:t>
      </w:r>
      <w:r w:rsidR="00243FBA">
        <w:rPr>
          <w:rFonts w:ascii="Times New Roman" w:hAnsi="Times New Roman" w:cs="Times New Roman"/>
          <w:color w:val="333333"/>
        </w:rPr>
        <w:t xml:space="preserve"> </w:t>
      </w:r>
      <w:r w:rsidR="00243FBA" w:rsidRPr="0034070B">
        <w:rPr>
          <w:rFonts w:ascii="Times New Roman" w:hAnsi="Times New Roman" w:cs="Times New Roman"/>
          <w:color w:val="333333"/>
        </w:rPr>
        <w:t>холодное водоснабжение – в норме;</w:t>
      </w:r>
    </w:p>
    <w:p w14:paraId="6EAF5A43" w14:textId="0A03E942" w:rsidR="00243FBA" w:rsidRPr="0034070B" w:rsidRDefault="00243FBA" w:rsidP="000C56DE">
      <w:pPr>
        <w:shd w:val="clear" w:color="auto" w:fill="FFFFFF"/>
        <w:rPr>
          <w:rFonts w:ascii="Times New Roman" w:hAnsi="Times New Roman" w:cs="Times New Roman"/>
          <w:color w:val="333333"/>
        </w:rPr>
      </w:pPr>
      <w:r w:rsidRPr="0034070B">
        <w:rPr>
          <w:rFonts w:ascii="Times New Roman" w:hAnsi="Times New Roman" w:cs="Times New Roman"/>
          <w:color w:val="333333"/>
        </w:rPr>
        <w:t>-горячее водоснабжение</w:t>
      </w:r>
      <w:r w:rsidR="005F3F75">
        <w:rPr>
          <w:rFonts w:ascii="Times New Roman" w:hAnsi="Times New Roman" w:cs="Times New Roman"/>
          <w:color w:val="333333"/>
        </w:rPr>
        <w:t xml:space="preserve"> (пищеблок)</w:t>
      </w:r>
      <w:r w:rsidRPr="0034070B">
        <w:rPr>
          <w:rFonts w:ascii="Times New Roman" w:hAnsi="Times New Roman" w:cs="Times New Roman"/>
          <w:color w:val="333333"/>
        </w:rPr>
        <w:t xml:space="preserve"> – в норме;</w:t>
      </w:r>
      <w:r w:rsidRPr="0034070B">
        <w:rPr>
          <w:rFonts w:ascii="Times New Roman" w:hAnsi="Times New Roman" w:cs="Times New Roman"/>
          <w:color w:val="333333"/>
        </w:rPr>
        <w:br/>
        <w:t>- отопление – в норме;</w:t>
      </w:r>
      <w:r w:rsidRPr="0034070B">
        <w:rPr>
          <w:rFonts w:ascii="Times New Roman" w:hAnsi="Times New Roman" w:cs="Times New Roman"/>
          <w:color w:val="333333"/>
        </w:rPr>
        <w:br/>
        <w:t>- канализация</w:t>
      </w:r>
      <w:r w:rsidR="005F3F75">
        <w:rPr>
          <w:rFonts w:ascii="Times New Roman" w:hAnsi="Times New Roman" w:cs="Times New Roman"/>
          <w:color w:val="333333"/>
        </w:rPr>
        <w:t xml:space="preserve"> (пищеблок)</w:t>
      </w:r>
      <w:r w:rsidRPr="0034070B">
        <w:rPr>
          <w:rFonts w:ascii="Times New Roman" w:hAnsi="Times New Roman" w:cs="Times New Roman"/>
          <w:color w:val="333333"/>
        </w:rPr>
        <w:t xml:space="preserve"> – </w:t>
      </w:r>
      <w:r w:rsidR="005F3F75">
        <w:rPr>
          <w:rFonts w:ascii="Times New Roman" w:hAnsi="Times New Roman" w:cs="Times New Roman"/>
          <w:color w:val="333333"/>
        </w:rPr>
        <w:t xml:space="preserve"> в норме</w:t>
      </w:r>
      <w:r w:rsidR="00AC2C32">
        <w:rPr>
          <w:rFonts w:ascii="Times New Roman" w:hAnsi="Times New Roman" w:cs="Times New Roman"/>
          <w:color w:val="333333"/>
        </w:rPr>
        <w:t>;</w:t>
      </w:r>
    </w:p>
    <w:p w14:paraId="5826A2FE" w14:textId="2E69BE29" w:rsidR="00243FBA" w:rsidRDefault="00243FBA" w:rsidP="000C56DE">
      <w:pPr>
        <w:shd w:val="clear" w:color="auto" w:fill="FFFFFF"/>
        <w:rPr>
          <w:rFonts w:ascii="Times New Roman" w:hAnsi="Times New Roman" w:cs="Times New Roman"/>
          <w:color w:val="333333"/>
        </w:rPr>
      </w:pPr>
      <w:r w:rsidRPr="0034070B">
        <w:rPr>
          <w:rFonts w:ascii="Times New Roman" w:hAnsi="Times New Roman" w:cs="Times New Roman"/>
          <w:color w:val="333333"/>
        </w:rPr>
        <w:t>- вентиляция – в</w:t>
      </w:r>
      <w:r w:rsidR="00AC2C32">
        <w:rPr>
          <w:rFonts w:ascii="Times New Roman" w:hAnsi="Times New Roman" w:cs="Times New Roman"/>
          <w:color w:val="333333"/>
        </w:rPr>
        <w:t xml:space="preserve"> норме (пищеблок), учебные корпуса -  естественное</w:t>
      </w:r>
      <w:r w:rsidRPr="0034070B">
        <w:rPr>
          <w:rFonts w:ascii="Times New Roman" w:hAnsi="Times New Roman" w:cs="Times New Roman"/>
          <w:color w:val="333333"/>
        </w:rPr>
        <w:t>;</w:t>
      </w:r>
      <w:r w:rsidRPr="0034070B">
        <w:rPr>
          <w:rFonts w:ascii="Times New Roman" w:hAnsi="Times New Roman" w:cs="Times New Roman"/>
          <w:color w:val="333333"/>
        </w:rPr>
        <w:br/>
        <w:t>- охранно-пожарная сигнализация – в норме;</w:t>
      </w:r>
      <w:r w:rsidRPr="0034070B">
        <w:rPr>
          <w:rFonts w:ascii="Times New Roman" w:hAnsi="Times New Roman" w:cs="Times New Roman"/>
          <w:color w:val="333333"/>
        </w:rPr>
        <w:br/>
        <w:t>- «тревожная кнопка» – имеется;</w:t>
      </w:r>
      <w:r w:rsidRPr="0034070B">
        <w:rPr>
          <w:rFonts w:ascii="Times New Roman" w:hAnsi="Times New Roman" w:cs="Times New Roman"/>
          <w:color w:val="333333"/>
        </w:rPr>
        <w:br/>
        <w:t>- освещение естественное, лампы накаливания и люминесцентные</w:t>
      </w:r>
      <w:r w:rsidR="00AC2C32">
        <w:rPr>
          <w:rFonts w:ascii="Times New Roman" w:hAnsi="Times New Roman" w:cs="Times New Roman"/>
          <w:color w:val="333333"/>
        </w:rPr>
        <w:t>,</w:t>
      </w:r>
      <w:r w:rsidRPr="0034070B">
        <w:rPr>
          <w:rFonts w:ascii="Times New Roman" w:hAnsi="Times New Roman" w:cs="Times New Roman"/>
          <w:color w:val="333333"/>
        </w:rPr>
        <w:t xml:space="preserve"> соответствуют санитарным нормам и правилам.</w:t>
      </w:r>
    </w:p>
    <w:p w14:paraId="5D47BE6B" w14:textId="77777777" w:rsidR="00243FBA" w:rsidRPr="0034070B" w:rsidRDefault="00243FBA" w:rsidP="000C56DE">
      <w:pPr>
        <w:shd w:val="clear" w:color="auto" w:fill="FFFFFF"/>
        <w:rPr>
          <w:rFonts w:ascii="Times New Roman" w:hAnsi="Times New Roman" w:cs="Times New Roman"/>
          <w:color w:val="333333"/>
        </w:rPr>
      </w:pPr>
    </w:p>
    <w:p w14:paraId="2460E80A" w14:textId="77777777" w:rsidR="00243FBA" w:rsidRDefault="00243FBA">
      <w:pPr>
        <w:pStyle w:val="20"/>
        <w:keepNext/>
        <w:keepLines/>
        <w:shd w:val="clear" w:color="auto" w:fill="auto"/>
        <w:spacing w:before="0"/>
      </w:pPr>
      <w:r>
        <w:t>Обеспечение доступа в здания образовательной организации инвалидов и лиц с</w:t>
      </w:r>
      <w:r>
        <w:br/>
        <w:t>ограниченными возможностями здоровья</w:t>
      </w:r>
      <w:bookmarkEnd w:id="0"/>
      <w:r w:rsidR="009C4A59">
        <w:t xml:space="preserve"> (при наличии)</w:t>
      </w:r>
    </w:p>
    <w:p w14:paraId="34B280F4" w14:textId="77777777" w:rsidR="00243FBA" w:rsidRDefault="009C4A59">
      <w:pPr>
        <w:pStyle w:val="22"/>
        <w:shd w:val="clear" w:color="auto" w:fill="auto"/>
        <w:spacing w:before="0"/>
        <w:ind w:firstLine="740"/>
      </w:pPr>
      <w:r>
        <w:t>В МКОУ «Карчагская</w:t>
      </w:r>
      <w:r w:rsidR="00243FBA">
        <w:t xml:space="preserve"> СОШ</w:t>
      </w:r>
      <w:r>
        <w:t xml:space="preserve"> им.</w:t>
      </w:r>
      <w:r w:rsidR="008149AA">
        <w:t xml:space="preserve"> </w:t>
      </w:r>
      <w:r>
        <w:t>М.</w:t>
      </w:r>
      <w:r w:rsidR="008149AA">
        <w:t xml:space="preserve"> </w:t>
      </w:r>
      <w:r>
        <w:t xml:space="preserve">Караханова» созданы </w:t>
      </w:r>
      <w:r w:rsidR="00243FBA">
        <w:t xml:space="preserve"> условия для обучения детей инвалидов и лиц с ограниченными возможностями здоровья. Школа оборудована вспомогательными средствами:</w:t>
      </w:r>
      <w:r>
        <w:t xml:space="preserve"> школа одноэтажная при входе </w:t>
      </w:r>
      <w:r w:rsidR="00243FBA">
        <w:t xml:space="preserve"> имеется пандус; на входной двери расположен звонок для вызова сотрудника </w:t>
      </w:r>
      <w:r>
        <w:t xml:space="preserve">школы; </w:t>
      </w:r>
      <w:r w:rsidR="00243FBA">
        <w:t xml:space="preserve"> Дети-инвалиды и дети с ОВЗ обслуживаются</w:t>
      </w:r>
      <w:r>
        <w:t xml:space="preserve"> в структурах  вне очереди</w:t>
      </w:r>
      <w:r w:rsidR="00243FBA">
        <w:t>.</w:t>
      </w:r>
    </w:p>
    <w:p w14:paraId="3F09E8C2" w14:textId="77777777" w:rsidR="00243FBA" w:rsidRDefault="00243FBA">
      <w:pPr>
        <w:pStyle w:val="20"/>
        <w:keepNext/>
        <w:keepLines/>
        <w:shd w:val="clear" w:color="auto" w:fill="auto"/>
        <w:spacing w:before="0" w:after="0"/>
      </w:pPr>
      <w:bookmarkStart w:id="1" w:name="bookmark2"/>
      <w:r>
        <w:t>Сведения о наличии оборудованных учебных кабинетов, в том числе</w:t>
      </w:r>
      <w:r>
        <w:br/>
        <w:t>приспособленных для использования инвалидами и лицами с ограниченными</w:t>
      </w:r>
      <w:bookmarkEnd w:id="1"/>
    </w:p>
    <w:p w14:paraId="7A332554" w14:textId="77777777" w:rsidR="00243FBA" w:rsidRDefault="00243FBA">
      <w:pPr>
        <w:pStyle w:val="31"/>
        <w:shd w:val="clear" w:color="auto" w:fill="auto"/>
      </w:pPr>
      <w:r>
        <w:t>возможностями здоровья.</w:t>
      </w:r>
    </w:p>
    <w:p w14:paraId="172BF2F7" w14:textId="77777777" w:rsidR="00243FBA" w:rsidRDefault="00243FBA">
      <w:pPr>
        <w:pStyle w:val="22"/>
        <w:shd w:val="clear" w:color="auto" w:fill="auto"/>
        <w:spacing w:before="0" w:after="0"/>
        <w:ind w:firstLine="740"/>
      </w:pPr>
      <w:r>
        <w:t>Общее количество учебных кабинетов в школе: 15</w:t>
      </w:r>
      <w:r w:rsidR="00B43C7C">
        <w:t xml:space="preserve"> и</w:t>
      </w:r>
      <w:r>
        <w:t>з них:</w:t>
      </w:r>
    </w:p>
    <w:p w14:paraId="0C14B37E" w14:textId="77777777" w:rsidR="00243FBA" w:rsidRDefault="009C4A59" w:rsidP="009C4A59">
      <w:pPr>
        <w:pStyle w:val="22"/>
        <w:shd w:val="clear" w:color="auto" w:fill="auto"/>
        <w:spacing w:before="0" w:after="0"/>
      </w:pPr>
      <w:r>
        <w:t xml:space="preserve">             *</w:t>
      </w:r>
      <w:r w:rsidR="00BB18B5">
        <w:t>4 класса</w:t>
      </w:r>
      <w:r w:rsidR="00243FBA">
        <w:t xml:space="preserve">  начальной школы;</w:t>
      </w:r>
    </w:p>
    <w:p w14:paraId="1136A060" w14:textId="315362F7" w:rsidR="00243FBA" w:rsidRDefault="00243FBA" w:rsidP="00BB18B5">
      <w:pPr>
        <w:pStyle w:val="22"/>
        <w:shd w:val="clear" w:color="auto" w:fill="auto"/>
        <w:tabs>
          <w:tab w:val="left" w:pos="989"/>
        </w:tabs>
        <w:spacing w:before="0" w:after="0"/>
        <w:ind w:left="1100"/>
      </w:pPr>
      <w:r>
        <w:t xml:space="preserve"> учебных кабинетов;</w:t>
      </w:r>
      <w:r w:rsidR="00BB18B5">
        <w:t xml:space="preserve"> </w:t>
      </w:r>
      <w:r>
        <w:t>компьютерный класс;</w:t>
      </w:r>
      <w:r w:rsidR="00BB18B5">
        <w:t xml:space="preserve"> </w:t>
      </w:r>
      <w:r>
        <w:t>каби</w:t>
      </w:r>
      <w:r w:rsidR="009C4A59">
        <w:t>нет химии</w:t>
      </w:r>
      <w:r>
        <w:t>;</w:t>
      </w:r>
      <w:r w:rsidR="00BB18B5">
        <w:t xml:space="preserve"> </w:t>
      </w:r>
      <w:r>
        <w:t>кабин</w:t>
      </w:r>
      <w:r w:rsidR="009C4A59">
        <w:t xml:space="preserve">ет физики </w:t>
      </w:r>
      <w:r>
        <w:t>кабинет технологии;</w:t>
      </w:r>
      <w:r w:rsidR="00BB18B5">
        <w:t xml:space="preserve"> кабинет истории, кабинет иностранного языка, русского языка</w:t>
      </w:r>
      <w:r w:rsidR="00B43C7C">
        <w:t>, родного языка, географии, ИЗО.</w:t>
      </w:r>
      <w:r w:rsidR="001454AE">
        <w:t xml:space="preserve"> Все классы обставлены мебелью.</w:t>
      </w:r>
    </w:p>
    <w:p w14:paraId="77B32DCE" w14:textId="77777777" w:rsidR="00B43C7C" w:rsidRDefault="00B43C7C" w:rsidP="00BB18B5">
      <w:pPr>
        <w:pStyle w:val="22"/>
        <w:shd w:val="clear" w:color="auto" w:fill="auto"/>
        <w:tabs>
          <w:tab w:val="left" w:pos="989"/>
        </w:tabs>
        <w:spacing w:before="0" w:after="0"/>
        <w:ind w:left="1100"/>
      </w:pPr>
    </w:p>
    <w:p w14:paraId="2FF13B1D" w14:textId="77777777" w:rsidR="00B43C7C" w:rsidRDefault="00B43C7C" w:rsidP="00BB18B5">
      <w:pPr>
        <w:pStyle w:val="22"/>
        <w:shd w:val="clear" w:color="auto" w:fill="auto"/>
        <w:tabs>
          <w:tab w:val="left" w:pos="989"/>
        </w:tabs>
        <w:spacing w:before="0" w:after="0"/>
        <w:ind w:left="1100"/>
      </w:pPr>
      <w:r>
        <w:t>Оборудованных учебных кабинетов для проведения практических занятий – 3</w:t>
      </w:r>
      <w:r w:rsidR="008149AA">
        <w:t xml:space="preserve"> (химии, биологии, физики)</w:t>
      </w:r>
      <w:r>
        <w:t>.</w:t>
      </w:r>
    </w:p>
    <w:p w14:paraId="54758400" w14:textId="2682E89C" w:rsidR="00243FBA" w:rsidRDefault="009C4A59" w:rsidP="009C4A59">
      <w:pPr>
        <w:pStyle w:val="22"/>
        <w:shd w:val="clear" w:color="auto" w:fill="auto"/>
        <w:spacing w:before="0" w:after="0"/>
        <w:ind w:left="740"/>
      </w:pPr>
      <w:r>
        <w:t>*</w:t>
      </w:r>
      <w:r w:rsidRPr="000C56DE">
        <w:t xml:space="preserve"> </w:t>
      </w:r>
      <w:r>
        <w:t>1 спортивная площадь – 240</w:t>
      </w:r>
      <w:r w:rsidR="00243FBA" w:rsidRPr="000C56DE">
        <w:t>м</w:t>
      </w:r>
      <w:r w:rsidR="00243FBA" w:rsidRPr="00B43C7C">
        <w:rPr>
          <w:vertAlign w:val="superscript"/>
        </w:rPr>
        <w:t>2</w:t>
      </w:r>
      <w:r w:rsidR="00243FBA" w:rsidRPr="000C56DE">
        <w:t>. Предназначен для организации занятий по физической</w:t>
      </w:r>
      <w:r w:rsidR="00243FBA">
        <w:t xml:space="preserve"> культуре с 1-го по 11-ый класс</w:t>
      </w:r>
      <w:r w:rsidR="008B0F84">
        <w:t>ы</w:t>
      </w:r>
      <w:r w:rsidR="00243FBA">
        <w:t>;</w:t>
      </w:r>
    </w:p>
    <w:p w14:paraId="3B55E43E" w14:textId="77777777" w:rsidR="00B43C7C" w:rsidRDefault="00B43C7C" w:rsidP="009C4A59">
      <w:pPr>
        <w:pStyle w:val="22"/>
        <w:shd w:val="clear" w:color="auto" w:fill="auto"/>
        <w:spacing w:before="0" w:after="0"/>
        <w:ind w:left="740"/>
      </w:pPr>
      <w:r>
        <w:t>Кабинет информатики имеет доступ к информационным системам (Интернет)</w:t>
      </w:r>
      <w:r w:rsidR="008149AA">
        <w:t xml:space="preserve">, </w:t>
      </w:r>
      <w:r w:rsidR="008149AA">
        <w:lastRenderedPageBreak/>
        <w:t>доступен для обучающихся.</w:t>
      </w:r>
      <w:r>
        <w:t xml:space="preserve"> </w:t>
      </w:r>
    </w:p>
    <w:p w14:paraId="6921FC1B" w14:textId="5DDC2D33" w:rsidR="008149AA" w:rsidRDefault="008149AA" w:rsidP="008149AA">
      <w:pPr>
        <w:pStyle w:val="22"/>
        <w:shd w:val="clear" w:color="auto" w:fill="auto"/>
        <w:spacing w:before="0" w:after="0"/>
        <w:ind w:left="740"/>
      </w:pPr>
      <w:r>
        <w:t>Функционирует пищеблок</w:t>
      </w:r>
      <w:r w:rsidR="005F3F75">
        <w:t xml:space="preserve"> – 72,5кв.м,</w:t>
      </w:r>
      <w:r>
        <w:t xml:space="preserve"> с разовой посадкой на 24 мест.</w:t>
      </w:r>
    </w:p>
    <w:p w14:paraId="57D192FD" w14:textId="77777777" w:rsidR="008149AA" w:rsidRPr="000C56DE" w:rsidRDefault="008149AA" w:rsidP="009C4A59">
      <w:pPr>
        <w:pStyle w:val="22"/>
        <w:shd w:val="clear" w:color="auto" w:fill="auto"/>
        <w:spacing w:before="0" w:after="0"/>
        <w:ind w:left="740"/>
      </w:pPr>
    </w:p>
    <w:p w14:paraId="1E00E56E" w14:textId="77777777" w:rsidR="00243FBA" w:rsidRPr="0034070B" w:rsidRDefault="00243FBA" w:rsidP="000C56DE">
      <w:pPr>
        <w:shd w:val="clear" w:color="auto" w:fill="FFFFFF"/>
        <w:ind w:left="1800"/>
        <w:jc w:val="both"/>
        <w:rPr>
          <w:rFonts w:ascii="Times New Roman" w:hAnsi="Times New Roman" w:cs="Times New Roman"/>
          <w:color w:val="333333"/>
        </w:rPr>
      </w:pPr>
      <w:r w:rsidRPr="0034070B">
        <w:rPr>
          <w:rFonts w:ascii="Times New Roman" w:hAnsi="Times New Roman" w:cs="Times New Roman"/>
          <w:color w:val="333333"/>
          <w:bdr w:val="none" w:sz="0" w:space="0" w:color="auto" w:frame="1"/>
        </w:rPr>
        <w:t>.</w:t>
      </w:r>
      <w:r w:rsidR="008149AA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9C4A59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- баскетбольная площадка - 1, </w:t>
      </w:r>
    </w:p>
    <w:p w14:paraId="236E678F" w14:textId="77777777" w:rsidR="00243FBA" w:rsidRPr="0034070B" w:rsidRDefault="009C4A59" w:rsidP="000C56DE">
      <w:pPr>
        <w:shd w:val="clear" w:color="auto" w:fill="FFFFFF"/>
        <w:ind w:left="180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bdr w:val="none" w:sz="0" w:space="0" w:color="auto" w:frame="1"/>
        </w:rPr>
        <w:t>- волейбольная площадка  – 1</w:t>
      </w:r>
    </w:p>
    <w:p w14:paraId="5D878E12" w14:textId="2FCCB844" w:rsidR="00243FBA" w:rsidRPr="00A511EF" w:rsidRDefault="00243FBA" w:rsidP="00A511EF">
      <w:pPr>
        <w:pStyle w:val="22"/>
        <w:numPr>
          <w:ilvl w:val="0"/>
          <w:numId w:val="13"/>
        </w:numPr>
        <w:shd w:val="clear" w:color="auto" w:fill="auto"/>
        <w:spacing w:before="0" w:after="0"/>
        <w:rPr>
          <w:rFonts w:cs="Arial Unicode MS"/>
        </w:rPr>
      </w:pPr>
      <w:r>
        <w:t>1 спортивная площадка для занятий легкой атлетикой (</w:t>
      </w:r>
      <w:r w:rsidR="009C4A59">
        <w:rPr>
          <w:color w:val="333333"/>
          <w:bdr w:val="none" w:sz="0" w:space="0" w:color="auto" w:frame="1"/>
        </w:rPr>
        <w:t>воркаут</w:t>
      </w:r>
      <w:r>
        <w:rPr>
          <w:color w:val="333333"/>
          <w:bdr w:val="none" w:sz="0" w:space="0" w:color="auto" w:frame="1"/>
        </w:rPr>
        <w:t>).</w:t>
      </w:r>
    </w:p>
    <w:p w14:paraId="3462406D" w14:textId="77777777" w:rsidR="00243FBA" w:rsidRPr="0034070B" w:rsidRDefault="00243FBA" w:rsidP="000C56DE">
      <w:pPr>
        <w:shd w:val="clear" w:color="auto" w:fill="FFFFFF"/>
        <w:ind w:left="1800"/>
        <w:jc w:val="both"/>
        <w:rPr>
          <w:rFonts w:ascii="Times New Roman" w:hAnsi="Times New Roman" w:cs="Times New Roman"/>
          <w:color w:val="333333"/>
        </w:rPr>
      </w:pPr>
    </w:p>
    <w:p w14:paraId="384E610D" w14:textId="77777777" w:rsidR="00243FBA" w:rsidRDefault="00243FBA" w:rsidP="00FB5AFF">
      <w:pPr>
        <w:shd w:val="clear" w:color="auto" w:fill="FFFFFF"/>
        <w:spacing w:after="120"/>
        <w:rPr>
          <w:rFonts w:ascii="Times New Roman" w:hAnsi="Times New Roman" w:cs="Times New Roman"/>
          <w:color w:val="333333"/>
        </w:rPr>
      </w:pPr>
      <w:r w:rsidRPr="0034070B">
        <w:rPr>
          <w:rFonts w:ascii="Times New Roman" w:hAnsi="Times New Roman" w:cs="Times New Roman"/>
          <w:color w:val="333333"/>
        </w:rPr>
        <w:t>Оборудование и инв</w:t>
      </w:r>
      <w:r w:rsidR="00BB18B5">
        <w:rPr>
          <w:rFonts w:ascii="Times New Roman" w:hAnsi="Times New Roman" w:cs="Times New Roman"/>
          <w:color w:val="333333"/>
        </w:rPr>
        <w:t>ентарь</w:t>
      </w:r>
      <w:r>
        <w:rPr>
          <w:rFonts w:ascii="Times New Roman" w:hAnsi="Times New Roman" w:cs="Times New Roman"/>
          <w:color w:val="333333"/>
        </w:rPr>
        <w:t xml:space="preserve"> спортивных площадок</w:t>
      </w:r>
      <w:r w:rsidRPr="0034070B">
        <w:rPr>
          <w:rFonts w:ascii="Times New Roman" w:hAnsi="Times New Roman" w:cs="Times New Roman"/>
          <w:color w:val="333333"/>
        </w:rPr>
        <w:t xml:space="preserve"> соответствует </w:t>
      </w:r>
      <w:r>
        <w:rPr>
          <w:rFonts w:ascii="Times New Roman" w:hAnsi="Times New Roman" w:cs="Times New Roman"/>
          <w:color w:val="333333"/>
        </w:rPr>
        <w:t>требованиям образовательной программы</w:t>
      </w:r>
      <w:r w:rsidRPr="0034070B">
        <w:rPr>
          <w:rFonts w:ascii="Times New Roman" w:hAnsi="Times New Roman" w:cs="Times New Roman"/>
          <w:color w:val="333333"/>
        </w:rPr>
        <w:t>.</w:t>
      </w:r>
    </w:p>
    <w:p w14:paraId="31EE0631" w14:textId="77777777" w:rsidR="00243FBA" w:rsidRPr="00FB5AFF" w:rsidRDefault="00243FBA" w:rsidP="00FB5AFF">
      <w:pPr>
        <w:numPr>
          <w:ilvl w:val="0"/>
          <w:numId w:val="13"/>
        </w:numPr>
        <w:shd w:val="clear" w:color="auto" w:fill="FFFFFF"/>
        <w:spacing w:after="1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б</w:t>
      </w:r>
      <w:r w:rsidRPr="00FB5AFF">
        <w:rPr>
          <w:rFonts w:ascii="Times New Roman" w:hAnsi="Times New Roman" w:cs="Times New Roman"/>
        </w:rPr>
        <w:t xml:space="preserve">иблиотека  </w:t>
      </w:r>
      <w:r>
        <w:rPr>
          <w:rFonts w:ascii="Times New Roman" w:hAnsi="Times New Roman" w:cs="Times New Roman"/>
        </w:rPr>
        <w:t>(</w:t>
      </w:r>
      <w:r w:rsidRPr="00FB5AFF">
        <w:rPr>
          <w:rFonts w:ascii="Times New Roman" w:hAnsi="Times New Roman" w:cs="Times New Roman"/>
        </w:rPr>
        <w:t xml:space="preserve">число книг </w:t>
      </w:r>
      <w:r w:rsidR="00B43C7C">
        <w:rPr>
          <w:rFonts w:ascii="Times New Roman" w:hAnsi="Times New Roman" w:cs="Times New Roman"/>
        </w:rPr>
        <w:t>– 8 684</w:t>
      </w:r>
      <w:r w:rsidR="00BB1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BB18B5">
        <w:rPr>
          <w:rFonts w:ascii="Times New Roman" w:hAnsi="Times New Roman" w:cs="Times New Roman"/>
        </w:rPr>
        <w:t xml:space="preserve"> число школьных учебников – </w:t>
      </w:r>
      <w:r w:rsidR="00B43C7C">
        <w:rPr>
          <w:rFonts w:ascii="Times New Roman" w:hAnsi="Times New Roman" w:cs="Times New Roman"/>
        </w:rPr>
        <w:t>5 183</w:t>
      </w:r>
      <w:r>
        <w:rPr>
          <w:rFonts w:ascii="Times New Roman" w:hAnsi="Times New Roman" w:cs="Times New Roman"/>
        </w:rPr>
        <w:t>);</w:t>
      </w:r>
    </w:p>
    <w:p w14:paraId="137050CF" w14:textId="77777777" w:rsidR="00243FBA" w:rsidRDefault="00243FBA">
      <w:pPr>
        <w:pStyle w:val="22"/>
        <w:shd w:val="clear" w:color="auto" w:fill="auto"/>
        <w:spacing w:before="0" w:after="0"/>
        <w:ind w:firstLine="740"/>
      </w:pPr>
      <w:r>
        <w:t>Кабинеты оснащены всем необходимым для учебной деятельности.</w:t>
      </w:r>
    </w:p>
    <w:p w14:paraId="56D8C1DB" w14:textId="77777777" w:rsidR="00243FBA" w:rsidRDefault="00243FBA">
      <w:pPr>
        <w:pStyle w:val="22"/>
        <w:shd w:val="clear" w:color="auto" w:fill="auto"/>
        <w:spacing w:before="0" w:line="278" w:lineRule="exact"/>
        <w:ind w:firstLine="740"/>
        <w:rPr>
          <w:rFonts w:cs="Arial Unicode MS"/>
        </w:rPr>
      </w:pPr>
    </w:p>
    <w:p w14:paraId="5491D24A" w14:textId="77777777" w:rsidR="00243FBA" w:rsidRDefault="00243FBA">
      <w:pPr>
        <w:pStyle w:val="20"/>
        <w:keepNext/>
        <w:keepLines/>
        <w:shd w:val="clear" w:color="auto" w:fill="auto"/>
        <w:spacing w:before="0" w:after="0" w:line="240" w:lineRule="exact"/>
        <w:jc w:val="both"/>
        <w:rPr>
          <w:rFonts w:cs="Arial Unicode MS"/>
        </w:rPr>
      </w:pPr>
      <w:bookmarkStart w:id="2" w:name="bookmark4"/>
    </w:p>
    <w:bookmarkEnd w:id="2"/>
    <w:p w14:paraId="793D31A7" w14:textId="77777777" w:rsidR="00243FBA" w:rsidRPr="005202C1" w:rsidRDefault="00243FBA" w:rsidP="00580927">
      <w:pPr>
        <w:spacing w:line="312" w:lineRule="atLeast"/>
        <w:textAlignment w:val="baseline"/>
        <w:rPr>
          <w:rFonts w:ascii="Times New Roman" w:hAnsi="Times New Roman" w:cs="Times New Roman"/>
        </w:rPr>
      </w:pPr>
      <w:r w:rsidRPr="005202C1">
        <w:rPr>
          <w:rFonts w:ascii="Times New Roman" w:hAnsi="Times New Roman" w:cs="Times New Roman"/>
          <w:b/>
          <w:bCs/>
          <w:bdr w:val="none" w:sz="0" w:space="0" w:color="auto" w:frame="1"/>
        </w:rPr>
        <w:t>Наличие технических средств о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бучения и воспитания:</w:t>
      </w:r>
    </w:p>
    <w:p w14:paraId="3BA6CC87" w14:textId="77777777" w:rsidR="00243FBA" w:rsidRPr="0034070B" w:rsidRDefault="00243FBA" w:rsidP="00580927">
      <w:pPr>
        <w:shd w:val="clear" w:color="auto" w:fill="FFFFFF"/>
        <w:rPr>
          <w:rFonts w:ascii="Times New Roman" w:hAnsi="Times New Roman" w:cs="Times New Roman"/>
          <w:color w:val="333333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5"/>
        <w:gridCol w:w="3175"/>
      </w:tblGrid>
      <w:tr w:rsidR="00243FBA" w:rsidRPr="005516A6" w14:paraId="15D24CFA" w14:textId="77777777">
        <w:trPr>
          <w:jc w:val="center"/>
        </w:trPr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13070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BE08E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Количество (шт.)</w:t>
            </w:r>
          </w:p>
        </w:tc>
      </w:tr>
      <w:tr w:rsidR="00243FBA" w:rsidRPr="005516A6" w14:paraId="7C929CCA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FDECC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Настольный компьютер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318FF" w14:textId="7FCAB95F" w:rsidR="00243FBA" w:rsidRPr="005202C1" w:rsidRDefault="008B0F84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</w:t>
            </w:r>
            <w:bookmarkStart w:id="3" w:name="_GoBack"/>
            <w:bookmarkEnd w:id="3"/>
          </w:p>
        </w:tc>
      </w:tr>
      <w:tr w:rsidR="00243FBA" w:rsidRPr="005516A6" w14:paraId="6370AFA4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5ED64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Портативный персональный (ноутбук)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0E07B" w14:textId="227CCFF5" w:rsidR="00243FBA" w:rsidRPr="005202C1" w:rsidRDefault="008B0F84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  <w:r w:rsidR="005F3F75">
              <w:rPr>
                <w:rFonts w:ascii="Times New Roman" w:hAnsi="Times New Roman" w:cs="Times New Roman"/>
                <w:bdr w:val="none" w:sz="0" w:space="0" w:color="auto" w:frame="1"/>
              </w:rPr>
              <w:t>5</w:t>
            </w:r>
          </w:p>
        </w:tc>
      </w:tr>
      <w:tr w:rsidR="00243FBA" w:rsidRPr="005516A6" w14:paraId="32CCF97B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F0210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Модем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F17B2" w14:textId="77777777" w:rsidR="00243FBA" w:rsidRPr="005202C1" w:rsidRDefault="000263B5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6D11AC14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BBA26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Принтер лазерный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1352D" w14:textId="446BC763" w:rsidR="00243FBA" w:rsidRPr="005202C1" w:rsidRDefault="005F3F75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18</w:t>
            </w:r>
          </w:p>
        </w:tc>
      </w:tr>
      <w:tr w:rsidR="00243FBA" w:rsidRPr="005516A6" w14:paraId="6A4F5F78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365F6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МФУ копировальный аппарат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B8162" w14:textId="77777777" w:rsidR="00243FBA" w:rsidRPr="005202C1" w:rsidRDefault="00B43C7C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243FBA" w:rsidRPr="005516A6" w14:paraId="7A2C60F3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E7AC1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Сканер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7F0C5" w14:textId="77777777" w:rsidR="00243FBA" w:rsidRPr="005202C1" w:rsidRDefault="00B43C7C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243FBA" w:rsidRPr="005516A6" w14:paraId="54CF4A8B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041A3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Магнитофон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2B826" w14:textId="77777777" w:rsidR="00243FBA" w:rsidRPr="005202C1" w:rsidRDefault="000263B5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103521E6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B8DF0" w14:textId="77777777" w:rsidR="00243FBA" w:rsidRPr="005202C1" w:rsidRDefault="00243FBA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 xml:space="preserve">DVD </w:t>
            </w:r>
            <w:r w:rsidR="00B43C7C" w:rsidRPr="005202C1">
              <w:rPr>
                <w:rFonts w:ascii="Times New Roman" w:hAnsi="Times New Roman" w:cs="Times New Roman"/>
                <w:bdr w:val="none" w:sz="0" w:space="0" w:color="auto" w:frame="1"/>
              </w:rPr>
              <w:t>проигрыватель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1090D" w14:textId="77777777" w:rsidR="00243FBA" w:rsidRPr="005202C1" w:rsidRDefault="000263B5" w:rsidP="00705C3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259B5F9E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236CA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Телевизор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CD31B" w14:textId="525732AC" w:rsidR="00243FBA" w:rsidRPr="005202C1" w:rsidRDefault="005F3F7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0EC260FC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FFBB3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Фотоаппарат цифровой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7F0EB" w14:textId="0AA8C827" w:rsidR="00243FBA" w:rsidRPr="005202C1" w:rsidRDefault="005F3F7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0F17F186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F4F87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Мультимедийный проектор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ADFC9" w14:textId="77777777" w:rsidR="00243FBA" w:rsidRPr="005202C1" w:rsidRDefault="000263B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243FBA" w:rsidRPr="005516A6" w14:paraId="7D99CAE9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94A71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Музыкальный центр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9A3B3" w14:textId="77777777" w:rsidR="00243FBA" w:rsidRPr="005202C1" w:rsidRDefault="000263B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71ECAB48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A5864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Экран на штативе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D9EA9" w14:textId="77777777" w:rsidR="00243FBA" w:rsidRPr="005202C1" w:rsidRDefault="000263B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</w:tr>
      <w:tr w:rsidR="00243FBA" w:rsidRPr="005516A6" w14:paraId="2FFA6CBB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3ECF5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Интерактивная доска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639F6" w14:textId="63B1129D" w:rsidR="00243FBA" w:rsidRPr="005202C1" w:rsidRDefault="005F3F7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5F3F75" w:rsidRPr="005516A6" w14:paraId="6062235B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8DB68" w14:textId="25115711" w:rsidR="005F3F75" w:rsidRPr="005202C1" w:rsidRDefault="005F3F75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Интерактивные панели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5F0C2" w14:textId="2545EE23" w:rsidR="005F3F75" w:rsidRDefault="005F3F75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14</w:t>
            </w:r>
          </w:p>
        </w:tc>
      </w:tr>
      <w:tr w:rsidR="00243FBA" w:rsidRPr="005516A6" w14:paraId="2D5FF20E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A1E05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Ксерокс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E88B9" w14:textId="77777777" w:rsidR="00243FBA" w:rsidRPr="005202C1" w:rsidRDefault="000263B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243FBA" w:rsidRPr="005516A6" w14:paraId="244CEA81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5DC8D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</w:rPr>
            </w:pPr>
            <w:r w:rsidRPr="005202C1">
              <w:rPr>
                <w:rFonts w:ascii="Times New Roman" w:hAnsi="Times New Roman" w:cs="Times New Roman"/>
                <w:bdr w:val="none" w:sz="0" w:space="0" w:color="auto" w:frame="1"/>
              </w:rPr>
              <w:t>Экран проекционный настенный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AE26B" w14:textId="77777777" w:rsidR="00243FBA" w:rsidRPr="005202C1" w:rsidRDefault="000263B5" w:rsidP="00705C3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243FBA" w:rsidRPr="005516A6" w14:paraId="61AE39E1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D2337" w14:textId="77777777" w:rsidR="00243FBA" w:rsidRPr="005202C1" w:rsidRDefault="00243FBA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Цифровой микроскоп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CD258" w14:textId="11371092" w:rsidR="00243FBA" w:rsidRPr="0034070B" w:rsidRDefault="005F3F75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</w:tr>
      <w:tr w:rsidR="00243FBA" w:rsidRPr="005516A6" w14:paraId="42873090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F6A9D" w14:textId="77777777" w:rsidR="00243FBA" w:rsidRDefault="00243FBA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Цифровая лаборатория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A0F3B" w14:textId="350FBDFA" w:rsidR="00243FBA" w:rsidRDefault="005F3F75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</w:tr>
      <w:tr w:rsidR="00243FBA" w:rsidRPr="005516A6" w14:paraId="01BD023A" w14:textId="7777777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ECDE4" w14:textId="77777777" w:rsidR="00243FBA" w:rsidRDefault="00243FBA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Комплект робототехники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D8BE7" w14:textId="3F233AB7" w:rsidR="00243FBA" w:rsidRDefault="005F3F75" w:rsidP="00705C30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</w:tr>
    </w:tbl>
    <w:p w14:paraId="4B0B0E5C" w14:textId="77777777" w:rsidR="00243FBA" w:rsidRDefault="00243FBA" w:rsidP="0009071A">
      <w:pPr>
        <w:pStyle w:val="20"/>
        <w:keepNext/>
        <w:keepLines/>
        <w:shd w:val="clear" w:color="auto" w:fill="auto"/>
        <w:spacing w:before="0" w:after="0"/>
        <w:rPr>
          <w:rFonts w:cs="Arial Unicode MS"/>
        </w:rPr>
      </w:pPr>
      <w:bookmarkStart w:id="4" w:name="bookmark5"/>
    </w:p>
    <w:bookmarkEnd w:id="4"/>
    <w:p w14:paraId="0232CE79" w14:textId="77777777" w:rsidR="00243FBA" w:rsidRDefault="00243FBA">
      <w:pPr>
        <w:pStyle w:val="31"/>
        <w:shd w:val="clear" w:color="auto" w:fill="auto"/>
        <w:spacing w:after="206"/>
      </w:pPr>
      <w:r>
        <w:t>Сведения о доступе к информационным системам и информационно-</w:t>
      </w:r>
      <w:r>
        <w:br/>
        <w:t>коммуникационным сетям, в том числе приспособленным для использования</w:t>
      </w:r>
      <w:r>
        <w:br/>
        <w:t>инвалидами и лицами с ограниченными возможностями здоровья.</w:t>
      </w:r>
    </w:p>
    <w:p w14:paraId="7227A36A" w14:textId="77777777" w:rsidR="00243FBA" w:rsidRDefault="00243FBA" w:rsidP="003A2D30">
      <w:pPr>
        <w:pStyle w:val="22"/>
        <w:shd w:val="clear" w:color="auto" w:fill="auto"/>
        <w:tabs>
          <w:tab w:val="left" w:pos="6603"/>
          <w:tab w:val="left" w:pos="8436"/>
        </w:tabs>
        <w:spacing w:before="0" w:after="0" w:line="317" w:lineRule="exact"/>
        <w:ind w:firstLine="740"/>
      </w:pPr>
      <w:r>
        <w:t>В школе в постоянном режиме функционирует компьютерный класс. Оснащены компьютерами, проекторами, экранами  все учебные кабинеты, имеется две интерактивные доски.</w:t>
      </w:r>
    </w:p>
    <w:p w14:paraId="75B500D5" w14:textId="51F2CD64" w:rsidR="00243FBA" w:rsidRDefault="00243FBA">
      <w:pPr>
        <w:pStyle w:val="22"/>
        <w:shd w:val="clear" w:color="auto" w:fill="auto"/>
        <w:spacing w:before="0" w:after="0" w:line="317" w:lineRule="exact"/>
      </w:pPr>
      <w:r>
        <w:t>Компь</w:t>
      </w:r>
      <w:r w:rsidR="003B125E">
        <w:t>ютерный парк школы  содержит</w:t>
      </w:r>
      <w:r w:rsidR="005F3F75">
        <w:t xml:space="preserve">  </w:t>
      </w:r>
      <w:r w:rsidR="008B0F84">
        <w:t>35</w:t>
      </w:r>
      <w:r w:rsidR="003B125E">
        <w:t>компьютеров, с в</w:t>
      </w:r>
      <w:r w:rsidR="001454AE">
        <w:t>ыходом в Интернет - 25</w:t>
      </w:r>
    </w:p>
    <w:p w14:paraId="3BEDEEBB" w14:textId="77777777" w:rsidR="00243FBA" w:rsidRDefault="00243FBA">
      <w:pPr>
        <w:pStyle w:val="22"/>
        <w:shd w:val="clear" w:color="auto" w:fill="auto"/>
        <w:spacing w:before="0" w:after="0" w:line="317" w:lineRule="exact"/>
        <w:ind w:firstLine="740"/>
      </w:pPr>
      <w:r>
        <w:t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 в теч</w:t>
      </w:r>
      <w:r w:rsidR="003B125E">
        <w:t>ение всего учебно</w:t>
      </w:r>
      <w:r w:rsidR="008149AA">
        <w:t>го времени с 08.</w:t>
      </w:r>
      <w:r w:rsidR="003B125E">
        <w:t>00 до 16</w:t>
      </w:r>
      <w:r w:rsidR="008149AA">
        <w:t>.00ч.</w:t>
      </w:r>
    </w:p>
    <w:p w14:paraId="31EC3F72" w14:textId="77777777" w:rsidR="00243FBA" w:rsidRDefault="00243FBA">
      <w:pPr>
        <w:pStyle w:val="31"/>
        <w:shd w:val="clear" w:color="auto" w:fill="auto"/>
        <w:spacing w:after="0" w:line="317" w:lineRule="exact"/>
        <w:ind w:firstLine="740"/>
        <w:jc w:val="both"/>
        <w:rPr>
          <w:rFonts w:cs="Arial Unicode MS"/>
        </w:rPr>
      </w:pPr>
      <w:r>
        <w:t xml:space="preserve">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</w:t>
      </w:r>
      <w:r>
        <w:rPr>
          <w:rStyle w:val="30"/>
        </w:rPr>
        <w:t>и лицами с ограниченными возможностями здоровья:</w:t>
      </w:r>
    </w:p>
    <w:p w14:paraId="4F4AC524" w14:textId="77777777" w:rsidR="00243FBA" w:rsidRDefault="00243FBA">
      <w:pPr>
        <w:pStyle w:val="22"/>
        <w:shd w:val="clear" w:color="auto" w:fill="auto"/>
        <w:spacing w:before="0" w:after="64" w:line="317" w:lineRule="exact"/>
        <w:ind w:firstLine="740"/>
      </w:pPr>
      <w:r>
        <w:t>Инвалиды и лица с ограниченными возможностями здоровья имеют доступ к электронным образовательным ресурсам, которые расположены в медиатеке школы.</w:t>
      </w:r>
    </w:p>
    <w:p w14:paraId="0279CFEC" w14:textId="77777777" w:rsidR="00243FBA" w:rsidRDefault="00243FBA">
      <w:pPr>
        <w:pStyle w:val="22"/>
        <w:shd w:val="clear" w:color="auto" w:fill="auto"/>
        <w:spacing w:before="0" w:after="64" w:line="317" w:lineRule="exact"/>
        <w:ind w:firstLine="740"/>
      </w:pPr>
    </w:p>
    <w:p w14:paraId="162A3C0C" w14:textId="77777777" w:rsidR="00243FBA" w:rsidRPr="001F639F" w:rsidRDefault="00243FBA" w:rsidP="003C6E90">
      <w:pPr>
        <w:rPr>
          <w:rFonts w:ascii="Times New Roman" w:hAnsi="Times New Roman" w:cs="Times New Roman"/>
        </w:rPr>
      </w:pPr>
    </w:p>
    <w:p w14:paraId="6D4E4B63" w14:textId="77777777" w:rsidR="00243FBA" w:rsidRPr="00BD3BF4" w:rsidRDefault="00243FBA" w:rsidP="003C6E90">
      <w:pPr>
        <w:pStyle w:val="31"/>
        <w:shd w:val="clear" w:color="auto" w:fill="auto"/>
        <w:spacing w:line="276" w:lineRule="auto"/>
        <w:ind w:left="40"/>
        <w:rPr>
          <w:rFonts w:cs="Arial Unicode MS"/>
          <w:b w:val="0"/>
          <w:bCs w:val="0"/>
        </w:rPr>
      </w:pPr>
      <w:r w:rsidRPr="00BD3BF4">
        <w:rPr>
          <w:rStyle w:val="30pt1"/>
        </w:rPr>
        <w:t>Сведения об укомплектованности библиотеки печатными образовательными ресурсами и ЭОР по всем учеб</w:t>
      </w:r>
      <w:r w:rsidR="003B125E">
        <w:rPr>
          <w:rStyle w:val="30pt1"/>
        </w:rPr>
        <w:t xml:space="preserve">ным предметам учебного плана </w:t>
      </w:r>
      <w:r w:rsidRPr="00BD3BF4">
        <w:rPr>
          <w:rStyle w:val="30pt1"/>
        </w:rPr>
        <w:t>, а так же о наличии фонда</w:t>
      </w:r>
    </w:p>
    <w:p w14:paraId="6FAEFA31" w14:textId="77777777" w:rsidR="00243FBA" w:rsidRPr="00BD3BF4" w:rsidRDefault="00243FBA" w:rsidP="003C6E90">
      <w:pPr>
        <w:pStyle w:val="31"/>
        <w:shd w:val="clear" w:color="auto" w:fill="auto"/>
        <w:spacing w:line="276" w:lineRule="auto"/>
        <w:ind w:left="40"/>
        <w:rPr>
          <w:rFonts w:cs="Arial Unicode MS"/>
          <w:b w:val="0"/>
          <w:bCs w:val="0"/>
        </w:rPr>
      </w:pPr>
      <w:r w:rsidRPr="00BD3BF4">
        <w:rPr>
          <w:rStyle w:val="30pt1"/>
        </w:rPr>
        <w:t>дополнительной литературы</w:t>
      </w:r>
    </w:p>
    <w:p w14:paraId="26C112ED" w14:textId="77777777" w:rsidR="003B125E" w:rsidRDefault="00243FBA" w:rsidP="003C6E90">
      <w:pPr>
        <w:pStyle w:val="31"/>
        <w:shd w:val="clear" w:color="auto" w:fill="auto"/>
        <w:spacing w:line="276" w:lineRule="auto"/>
        <w:ind w:left="40"/>
        <w:rPr>
          <w:rStyle w:val="30pt1"/>
        </w:rPr>
      </w:pPr>
      <w:r w:rsidRPr="00BD3BF4">
        <w:rPr>
          <w:rStyle w:val="30pt1"/>
        </w:rPr>
        <w:t>(детской художественной и научно - популярной литературы, справочно-библиогр</w:t>
      </w:r>
      <w:r w:rsidR="003B125E">
        <w:rPr>
          <w:rStyle w:val="30pt1"/>
        </w:rPr>
        <w:t>афически</w:t>
      </w:r>
    </w:p>
    <w:p w14:paraId="57FFE1F1" w14:textId="77777777" w:rsidR="00243FBA" w:rsidRPr="00BD3BF4" w:rsidRDefault="00243FBA" w:rsidP="003C6E90">
      <w:pPr>
        <w:pStyle w:val="31"/>
        <w:shd w:val="clear" w:color="auto" w:fill="auto"/>
        <w:spacing w:line="276" w:lineRule="auto"/>
        <w:ind w:left="40"/>
        <w:rPr>
          <w:rStyle w:val="30pt1"/>
        </w:rPr>
      </w:pPr>
      <w:r w:rsidRPr="00BD3BF4">
        <w:rPr>
          <w:rStyle w:val="30pt1"/>
        </w:rPr>
        <w:t>периодических изда</w:t>
      </w:r>
      <w:r w:rsidR="003B125E">
        <w:rPr>
          <w:rStyle w:val="30pt1"/>
        </w:rPr>
        <w:t>ний и проч.</w:t>
      </w:r>
    </w:p>
    <w:sectPr w:rsidR="00243FBA" w:rsidRPr="00BD3BF4" w:rsidSect="007B1ECF">
      <w:pgSz w:w="11900" w:h="16840"/>
      <w:pgMar w:top="1159" w:right="819" w:bottom="1309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7A253" w14:textId="77777777" w:rsidR="00243FBA" w:rsidRDefault="00243FBA">
      <w:r>
        <w:separator/>
      </w:r>
    </w:p>
  </w:endnote>
  <w:endnote w:type="continuationSeparator" w:id="0">
    <w:p w14:paraId="47165289" w14:textId="77777777" w:rsidR="00243FBA" w:rsidRDefault="0024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CC10F" w14:textId="77777777" w:rsidR="00243FBA" w:rsidRDefault="00243FBA"/>
  </w:footnote>
  <w:footnote w:type="continuationSeparator" w:id="0">
    <w:p w14:paraId="524EEC1D" w14:textId="77777777" w:rsidR="00243FBA" w:rsidRDefault="00243F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40C4"/>
    <w:multiLevelType w:val="hybridMultilevel"/>
    <w:tmpl w:val="13E6CBBA"/>
    <w:lvl w:ilvl="0" w:tplc="5358A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CF0"/>
    <w:multiLevelType w:val="multilevel"/>
    <w:tmpl w:val="B8565D42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37F69"/>
    <w:multiLevelType w:val="hybridMultilevel"/>
    <w:tmpl w:val="7D8AACF2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">
    <w:nsid w:val="1B861D77"/>
    <w:multiLevelType w:val="hybridMultilevel"/>
    <w:tmpl w:val="4184D33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FF530A2"/>
    <w:multiLevelType w:val="hybridMultilevel"/>
    <w:tmpl w:val="A396629E"/>
    <w:lvl w:ilvl="0" w:tplc="CA8E315A">
      <w:start w:val="4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51D7F4E"/>
    <w:multiLevelType w:val="hybridMultilevel"/>
    <w:tmpl w:val="1A36F13E"/>
    <w:lvl w:ilvl="0" w:tplc="BA1C34FC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EB03FE6"/>
    <w:multiLevelType w:val="hybridMultilevel"/>
    <w:tmpl w:val="85C8A90E"/>
    <w:lvl w:ilvl="0" w:tplc="BF605FB2">
      <w:start w:val="1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>
      <w:start w:val="1"/>
      <w:numFmt w:val="lowerRoman"/>
      <w:lvlText w:val="%3."/>
      <w:lvlJc w:val="right"/>
      <w:pPr>
        <w:ind w:left="2900" w:hanging="180"/>
      </w:pPr>
    </w:lvl>
    <w:lvl w:ilvl="3" w:tplc="0419000F">
      <w:start w:val="1"/>
      <w:numFmt w:val="decimal"/>
      <w:lvlText w:val="%4."/>
      <w:lvlJc w:val="left"/>
      <w:pPr>
        <w:ind w:left="3620" w:hanging="360"/>
      </w:pPr>
    </w:lvl>
    <w:lvl w:ilvl="4" w:tplc="04190019">
      <w:start w:val="1"/>
      <w:numFmt w:val="lowerLetter"/>
      <w:lvlText w:val="%5."/>
      <w:lvlJc w:val="left"/>
      <w:pPr>
        <w:ind w:left="4340" w:hanging="360"/>
      </w:pPr>
    </w:lvl>
    <w:lvl w:ilvl="5" w:tplc="0419001B">
      <w:start w:val="1"/>
      <w:numFmt w:val="lowerRoman"/>
      <w:lvlText w:val="%6."/>
      <w:lvlJc w:val="right"/>
      <w:pPr>
        <w:ind w:left="5060" w:hanging="180"/>
      </w:pPr>
    </w:lvl>
    <w:lvl w:ilvl="6" w:tplc="0419000F">
      <w:start w:val="1"/>
      <w:numFmt w:val="decimal"/>
      <w:lvlText w:val="%7."/>
      <w:lvlJc w:val="left"/>
      <w:pPr>
        <w:ind w:left="5780" w:hanging="360"/>
      </w:pPr>
    </w:lvl>
    <w:lvl w:ilvl="7" w:tplc="04190019">
      <w:start w:val="1"/>
      <w:numFmt w:val="lowerLetter"/>
      <w:lvlText w:val="%8."/>
      <w:lvlJc w:val="left"/>
      <w:pPr>
        <w:ind w:left="6500" w:hanging="360"/>
      </w:pPr>
    </w:lvl>
    <w:lvl w:ilvl="8" w:tplc="0419001B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2EF12030"/>
    <w:multiLevelType w:val="hybridMultilevel"/>
    <w:tmpl w:val="244491F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45D1E57"/>
    <w:multiLevelType w:val="hybridMultilevel"/>
    <w:tmpl w:val="39EC8D1A"/>
    <w:lvl w:ilvl="0" w:tplc="B762CE0C">
      <w:start w:val="1"/>
      <w:numFmt w:val="decimal"/>
      <w:lvlText w:val="%1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>
    <w:nsid w:val="37B550F2"/>
    <w:multiLevelType w:val="hybridMultilevel"/>
    <w:tmpl w:val="BAB08D78"/>
    <w:lvl w:ilvl="0" w:tplc="6068DC9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AB7D82"/>
    <w:multiLevelType w:val="hybridMultilevel"/>
    <w:tmpl w:val="77FC7CFC"/>
    <w:lvl w:ilvl="0" w:tplc="0419000B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540181"/>
    <w:multiLevelType w:val="hybridMultilevel"/>
    <w:tmpl w:val="8182CD70"/>
    <w:lvl w:ilvl="0" w:tplc="CB66C582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577441E5"/>
    <w:multiLevelType w:val="hybridMultilevel"/>
    <w:tmpl w:val="759E9888"/>
    <w:lvl w:ilvl="0" w:tplc="406CBD08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6AEA5A41"/>
    <w:multiLevelType w:val="hybridMultilevel"/>
    <w:tmpl w:val="A5F431AE"/>
    <w:lvl w:ilvl="0" w:tplc="B7C0E34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B5"/>
    <w:rsid w:val="000263B5"/>
    <w:rsid w:val="0009071A"/>
    <w:rsid w:val="000A4D41"/>
    <w:rsid w:val="000C56DE"/>
    <w:rsid w:val="000C7A23"/>
    <w:rsid w:val="000E6349"/>
    <w:rsid w:val="001321D7"/>
    <w:rsid w:val="001454AE"/>
    <w:rsid w:val="00151266"/>
    <w:rsid w:val="0017274C"/>
    <w:rsid w:val="001F639F"/>
    <w:rsid w:val="00243FBA"/>
    <w:rsid w:val="003034BA"/>
    <w:rsid w:val="00305854"/>
    <w:rsid w:val="003209BD"/>
    <w:rsid w:val="0034070B"/>
    <w:rsid w:val="003A2D30"/>
    <w:rsid w:val="003B0BE9"/>
    <w:rsid w:val="003B125E"/>
    <w:rsid w:val="003B448D"/>
    <w:rsid w:val="003C6E90"/>
    <w:rsid w:val="003D5642"/>
    <w:rsid w:val="00470E5A"/>
    <w:rsid w:val="005202C1"/>
    <w:rsid w:val="0053539E"/>
    <w:rsid w:val="005516A6"/>
    <w:rsid w:val="00565281"/>
    <w:rsid w:val="00580927"/>
    <w:rsid w:val="005B73D6"/>
    <w:rsid w:val="005D502E"/>
    <w:rsid w:val="005F3F75"/>
    <w:rsid w:val="00624927"/>
    <w:rsid w:val="00705C30"/>
    <w:rsid w:val="00721C82"/>
    <w:rsid w:val="0073582E"/>
    <w:rsid w:val="00774344"/>
    <w:rsid w:val="007B1ECF"/>
    <w:rsid w:val="007E0111"/>
    <w:rsid w:val="007F285C"/>
    <w:rsid w:val="008149AA"/>
    <w:rsid w:val="008B0F84"/>
    <w:rsid w:val="008D6647"/>
    <w:rsid w:val="00976C94"/>
    <w:rsid w:val="009C4A59"/>
    <w:rsid w:val="00A511EF"/>
    <w:rsid w:val="00AC2C32"/>
    <w:rsid w:val="00B43C7C"/>
    <w:rsid w:val="00BB18B5"/>
    <w:rsid w:val="00BD3BF4"/>
    <w:rsid w:val="00C16F66"/>
    <w:rsid w:val="00CA5756"/>
    <w:rsid w:val="00D02621"/>
    <w:rsid w:val="00D90A72"/>
    <w:rsid w:val="00D913DD"/>
    <w:rsid w:val="00D93B05"/>
    <w:rsid w:val="00D94306"/>
    <w:rsid w:val="00E11157"/>
    <w:rsid w:val="00E30B67"/>
    <w:rsid w:val="00E509BA"/>
    <w:rsid w:val="00E56A32"/>
    <w:rsid w:val="00E613C7"/>
    <w:rsid w:val="00E777B5"/>
    <w:rsid w:val="00EB1286"/>
    <w:rsid w:val="00EB4418"/>
    <w:rsid w:val="00EC2A7A"/>
    <w:rsid w:val="00EE0656"/>
    <w:rsid w:val="00EE5284"/>
    <w:rsid w:val="00F13378"/>
    <w:rsid w:val="00F13A77"/>
    <w:rsid w:val="00F50A83"/>
    <w:rsid w:val="00F71276"/>
    <w:rsid w:val="00FB5AFF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BE93"/>
  <w15:docId w15:val="{3C797806-8199-4385-A565-311D901D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C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1ECF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B1EC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7B1ECF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7B1ECF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7B1ECF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 + Не полужирный"/>
    <w:basedOn w:val="3"/>
    <w:uiPriority w:val="99"/>
    <w:rsid w:val="007B1E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B1ECF"/>
    <w:rPr>
      <w:rFonts w:ascii="Times New Roman" w:hAnsi="Times New Roman" w:cs="Times New Roman"/>
      <w:i/>
      <w:iCs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B1E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32">
    <w:name w:val="Основной текст (3)"/>
    <w:basedOn w:val="3"/>
    <w:uiPriority w:val="99"/>
    <w:rsid w:val="007B1E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7B1ECF"/>
    <w:pPr>
      <w:shd w:val="clear" w:color="auto" w:fill="FFFFFF"/>
      <w:spacing w:after="240" w:line="365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7B1ECF"/>
    <w:pPr>
      <w:shd w:val="clear" w:color="auto" w:fill="FFFFFF"/>
      <w:spacing w:before="240" w:after="240" w:line="274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7B1ECF"/>
    <w:pPr>
      <w:shd w:val="clear" w:color="auto" w:fill="FFFFFF"/>
      <w:spacing w:before="240" w:after="240" w:line="274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7B1ECF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B1ECF"/>
    <w:pPr>
      <w:shd w:val="clear" w:color="auto" w:fill="FFFFFF"/>
      <w:spacing w:before="240" w:line="538" w:lineRule="exact"/>
    </w:pPr>
    <w:rPr>
      <w:rFonts w:ascii="Times New Roman" w:hAnsi="Times New Roman" w:cs="Times New Roman"/>
      <w:i/>
      <w:iCs/>
    </w:rPr>
  </w:style>
  <w:style w:type="paragraph" w:customStyle="1" w:styleId="a4">
    <w:name w:val="Знак"/>
    <w:basedOn w:val="a"/>
    <w:uiPriority w:val="99"/>
    <w:rsid w:val="00FB5AFF"/>
    <w:pPr>
      <w:widowControl/>
      <w:spacing w:after="160" w:line="240" w:lineRule="exact"/>
    </w:pPr>
    <w:rPr>
      <w:rFonts w:ascii="Verdana" w:hAnsi="Verdana" w:cs="Verdana"/>
      <w:spacing w:val="8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3C6E90"/>
    <w:pPr>
      <w:widowControl/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sz w:val="22"/>
      <w:szCs w:val="22"/>
    </w:rPr>
  </w:style>
  <w:style w:type="character" w:customStyle="1" w:styleId="BodyTextChar">
    <w:name w:val="Body Text Char"/>
    <w:basedOn w:val="a0"/>
    <w:uiPriority w:val="99"/>
    <w:semiHidden/>
    <w:locked/>
    <w:rsid w:val="000A4D41"/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3C6E90"/>
    <w:rPr>
      <w:rFonts w:ascii="PragmaticaC" w:hAnsi="PragmaticaC" w:cs="PragmaticaC"/>
      <w:color w:val="000000"/>
      <w:sz w:val="22"/>
      <w:szCs w:val="22"/>
      <w:lang w:val="ru-RU" w:eastAsia="ru-RU"/>
    </w:rPr>
  </w:style>
  <w:style w:type="character" w:customStyle="1" w:styleId="a7">
    <w:name w:val="Подпись к таблице_"/>
    <w:basedOn w:val="a0"/>
    <w:link w:val="11"/>
    <w:uiPriority w:val="99"/>
    <w:locked/>
    <w:rsid w:val="003C6E90"/>
    <w:rPr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Подпись к таблице1"/>
    <w:basedOn w:val="a"/>
    <w:link w:val="a7"/>
    <w:uiPriority w:val="99"/>
    <w:rsid w:val="003C6E9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pacing w:val="3"/>
      <w:sz w:val="21"/>
      <w:szCs w:val="21"/>
      <w:shd w:val="clear" w:color="auto" w:fill="FFFFFF"/>
    </w:rPr>
  </w:style>
  <w:style w:type="character" w:customStyle="1" w:styleId="30pt1">
    <w:name w:val="Основной текст (3) + Интервал 0 pt1"/>
    <w:basedOn w:val="3"/>
    <w:uiPriority w:val="99"/>
    <w:rsid w:val="003C6E90"/>
    <w:rPr>
      <w:rFonts w:ascii="Times New Roman" w:hAnsi="Times New Roman" w:cs="Times New Roman"/>
      <w:b/>
      <w:bCs/>
      <w:spacing w:val="-2"/>
      <w:sz w:val="21"/>
      <w:szCs w:val="21"/>
      <w:u w:val="none"/>
      <w:shd w:val="clear" w:color="auto" w:fill="FFFFFF"/>
    </w:rPr>
  </w:style>
  <w:style w:type="character" w:customStyle="1" w:styleId="23">
    <w:name w:val="Основной текст + Полужирный2"/>
    <w:aliases w:val="Интервал 0 pt5"/>
    <w:basedOn w:val="a6"/>
    <w:uiPriority w:val="99"/>
    <w:rsid w:val="003C6E90"/>
    <w:rPr>
      <w:rFonts w:ascii="Times New Roman" w:hAnsi="Times New Roman" w:cs="Times New Roman"/>
      <w:b/>
      <w:bCs/>
      <w:color w:val="000000"/>
      <w:spacing w:val="-2"/>
      <w:sz w:val="21"/>
      <w:szCs w:val="21"/>
      <w:u w:val="none"/>
      <w:lang w:val="ru-RU" w:eastAsia="ru-RU"/>
    </w:rPr>
  </w:style>
  <w:style w:type="character" w:customStyle="1" w:styleId="0pt1">
    <w:name w:val="Подпись к таблице + Интервал 0 pt1"/>
    <w:basedOn w:val="a7"/>
    <w:uiPriority w:val="99"/>
    <w:rsid w:val="003C6E90"/>
    <w:rPr>
      <w:b/>
      <w:bCs/>
      <w:spacing w:val="-2"/>
      <w:sz w:val="21"/>
      <w:szCs w:val="21"/>
      <w:u w:val="none"/>
      <w:shd w:val="clear" w:color="auto" w:fill="FFFFFF"/>
    </w:rPr>
  </w:style>
  <w:style w:type="character" w:customStyle="1" w:styleId="12">
    <w:name w:val="Основной текст + Полужирный1"/>
    <w:aliases w:val="Интервал 0 pt2"/>
    <w:basedOn w:val="a6"/>
    <w:uiPriority w:val="99"/>
    <w:rsid w:val="003C6E90"/>
    <w:rPr>
      <w:rFonts w:ascii="Times New Roman" w:hAnsi="Times New Roman" w:cs="Times New Roman"/>
      <w:b/>
      <w:bCs/>
      <w:color w:val="000000"/>
      <w:spacing w:val="-2"/>
      <w:sz w:val="21"/>
      <w:szCs w:val="21"/>
      <w:u w:val="non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14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9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31</cp:revision>
  <cp:lastPrinted>2022-04-18T05:58:00Z</cp:lastPrinted>
  <dcterms:created xsi:type="dcterms:W3CDTF">2017-09-02T06:06:00Z</dcterms:created>
  <dcterms:modified xsi:type="dcterms:W3CDTF">2024-03-05T05:32:00Z</dcterms:modified>
</cp:coreProperties>
</file>