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E56E7">
      <w:pPr>
        <w:spacing w:after="0"/>
        <w:jc w:val="center"/>
        <w:rPr>
          <w:rFonts w:hint="default" w:ascii="Times New Roman" w:hAnsi="Times New Roman" w:cs="Times New Roman"/>
          <w:b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</w:p>
    <w:p w14:paraId="228E7FAF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педагогического Совета </w:t>
      </w:r>
    </w:p>
    <w:p w14:paraId="4ABE6EE8">
      <w:pPr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Тема педсовета: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Утверждение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Программы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развития школы на 2024 - 2029гг.</w:t>
      </w:r>
    </w:p>
    <w:p w14:paraId="3DD2F6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ноября 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года</w:t>
      </w:r>
    </w:p>
    <w:p w14:paraId="363BBFA3">
      <w:pPr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человек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14:paraId="2B69BC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 педагогического совета</w:t>
      </w:r>
    </w:p>
    <w:p w14:paraId="32EBD79C">
      <w:pPr>
        <w:pStyle w:val="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утверждении Программы развития школы</w:t>
      </w:r>
    </w:p>
    <w:p w14:paraId="3DD63A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79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1BE74D"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утверждения Программы развития школы выступил директор И.П.Курбанов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« с </w:t>
      </w:r>
      <w:r>
        <w:rPr>
          <w:rFonts w:ascii="Times New Roman" w:hAnsi="Times New Roman" w:cs="Times New Roman"/>
          <w:sz w:val="24"/>
          <w:szCs w:val="24"/>
        </w:rPr>
        <w:t>2022 г М</w:t>
      </w:r>
      <w:r>
        <w:rPr>
          <w:rFonts w:ascii="Times New Roman" w:hAnsi="Times New Roman" w:cs="Times New Roman"/>
          <w:sz w:val="24"/>
          <w:szCs w:val="24"/>
          <w:lang w:val="ru-RU"/>
        </w:rPr>
        <w:t>КОУ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« Карчагская СОШ им.М.Караханова»</w:t>
      </w:r>
      <w:r>
        <w:rPr>
          <w:rFonts w:ascii="Times New Roman" w:hAnsi="Times New Roman" w:cs="Times New Roman"/>
          <w:sz w:val="24"/>
          <w:szCs w:val="24"/>
        </w:rPr>
        <w:t xml:space="preserve">  -  участвует в апробации  проекта  «Школа Минпросвещения России»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. Наша школа  в ноябре текущего года по самодиагностике набрала 159 баллов и получила средний уровень готовности к образовательной деятельности. Выявившиеся дефициты мы должны ликвидировать до 2029года и получить высокий уровень. Для этого нам необходимо скоординировано работать, чтобы выйти на повышенные результаты..</w:t>
      </w:r>
    </w:p>
    <w:p w14:paraId="054BC927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Проект «Школы Минпросвещения России» ориентирована на лучшие, передовые, наиболее эффективные практики в системе образования, обеспечивающие высокие образовательные результаты и формирование российской гражданской идентичности обучающихся как составляющей их социальной зрелости, обеспечивающие преемственность образовательных программ начального общего, основного общего и среднего общего образования. </w:t>
      </w:r>
    </w:p>
    <w:p w14:paraId="1D5383F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Модель  «Школа Минпросвещения России» содержит следующие магистральные направления образовательной деятельности: «Знание», «Здоровье», «Творчество», «Воспитание», «Профориентация», «Учитель. Школьная команда», «Школьный климат», «Образовательная среда».</w:t>
      </w:r>
    </w:p>
    <w:p w14:paraId="772BBD56">
      <w:pPr>
        <w:spacing w:after="0"/>
        <w:ind w:firstLine="110" w:firstLineChars="50"/>
        <w:jc w:val="both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Был</w:t>
      </w:r>
      <w:r>
        <w:rPr>
          <w:rFonts w:hint="default" w:ascii="Times New Roman" w:hAnsi="Times New Roman" w:cs="Times New Roman"/>
          <w:lang w:val="ru-RU"/>
        </w:rPr>
        <w:t xml:space="preserve"> составлен п</w:t>
      </w:r>
      <w:r>
        <w:rPr>
          <w:rFonts w:ascii="Times New Roman" w:hAnsi="Times New Roman" w:cs="Times New Roman"/>
        </w:rPr>
        <w:t>лан работы над проектом</w:t>
      </w:r>
      <w:r>
        <w:rPr>
          <w:rFonts w:hint="default" w:ascii="Times New Roman" w:hAnsi="Times New Roman" w:cs="Times New Roman"/>
          <w:lang w:val="ru-RU"/>
        </w:rPr>
        <w:t>, содержавший ряд направлений:</w:t>
      </w:r>
    </w:p>
    <w:p w14:paraId="1CAEE07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1) формирование рабочей группы, организация его работы.</w:t>
      </w:r>
    </w:p>
    <w:p w14:paraId="4104C35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2) проведение самодиагностики, обобщение (оформление) ее результатов.</w:t>
      </w:r>
    </w:p>
    <w:p w14:paraId="21EC498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3) подготовка проекта программы развития </w:t>
      </w:r>
    </w:p>
    <w:p w14:paraId="197C5C7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4) общественно-профессиональное обсуждение результатов самодиагностики и проекта программы развития (педагогический совет, конференция родителей).</w:t>
      </w:r>
    </w:p>
    <w:p w14:paraId="44F4A69A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5) независимая экспертиза проекта Программы развития.</w:t>
      </w:r>
    </w:p>
    <w:p w14:paraId="7ED917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6) утверждение Программы развития по согласованию с учредителем школы.</w:t>
      </w:r>
    </w:p>
    <w:p w14:paraId="100CA3B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проект</w:t>
      </w:r>
      <w:r>
        <w:rPr>
          <w:rFonts w:ascii="Times New Roman" w:hAnsi="Times New Roman" w:cs="Times New Roman"/>
          <w:sz w:val="24"/>
          <w:lang w:val="ru-RU"/>
        </w:rPr>
        <w:t>е</w:t>
      </w:r>
      <w:r>
        <w:rPr>
          <w:rFonts w:ascii="Times New Roman" w:hAnsi="Times New Roman" w:cs="Times New Roman"/>
          <w:sz w:val="24"/>
        </w:rPr>
        <w:t xml:space="preserve"> участв</w:t>
      </w:r>
      <w:r>
        <w:rPr>
          <w:rFonts w:ascii="Times New Roman" w:hAnsi="Times New Roman" w:cs="Times New Roman"/>
          <w:sz w:val="24"/>
          <w:lang w:val="ru-RU"/>
        </w:rPr>
        <w:t>овали</w:t>
      </w:r>
      <w:r>
        <w:rPr>
          <w:rFonts w:hint="default" w:ascii="Times New Roman" w:hAnsi="Times New Roman" w:cs="Times New Roman"/>
          <w:sz w:val="24"/>
          <w:lang w:val="ru-RU"/>
        </w:rPr>
        <w:t xml:space="preserve"> школы( и наша)по</w:t>
      </w:r>
      <w:r>
        <w:rPr>
          <w:rFonts w:ascii="Times New Roman" w:hAnsi="Times New Roman" w:cs="Times New Roman"/>
          <w:sz w:val="24"/>
        </w:rPr>
        <w:t xml:space="preserve"> программе "Модернизация школьных систем образования". Она  предполага</w:t>
      </w:r>
      <w:r>
        <w:rPr>
          <w:rFonts w:ascii="Times New Roman" w:hAnsi="Times New Roman" w:cs="Times New Roman"/>
          <w:sz w:val="24"/>
          <w:lang w:val="ru-RU"/>
        </w:rPr>
        <w:t>ла</w:t>
      </w:r>
      <w:r>
        <w:rPr>
          <w:rFonts w:ascii="Times New Roman" w:hAnsi="Times New Roman" w:cs="Times New Roman"/>
          <w:sz w:val="24"/>
        </w:rPr>
        <w:t xml:space="preserve"> осуществление работы по шести направлениям:</w:t>
      </w:r>
    </w:p>
    <w:p w14:paraId="02C732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Проведение капитального ремонта зданий школы ( основного и здания начальной школы )</w:t>
      </w:r>
    </w:p>
    <w:p w14:paraId="0CEC01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Оснащение средствами обучения и воспитания.</w:t>
      </w:r>
    </w:p>
    <w:p w14:paraId="1578A8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Обеспечение в отношении образовательных организаций, участвующих в программе, требований к антитеррористической защищенности объектов (территорий) Министерства просвещения Российской Федерации </w:t>
      </w:r>
    </w:p>
    <w:p w14:paraId="58C4E38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Обеспечение дополнительного профессионального образования педагогических работников, осуществляющих образовательный процесс в общеобразовательных организациях, участвующих в программе, сверх минимальных требований о дополнительном профессиональном образовании по профилю педагогической деятельности </w:t>
      </w:r>
    </w:p>
    <w:p w14:paraId="4ED362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Обновление в общеобразовательных организациях, участвующих в программе, 100% учебников и учебных пособий, не позволяющих их дальнейшее использование в образовательном процессе по причине их ветхости и дефектности.</w:t>
      </w:r>
    </w:p>
    <w:p w14:paraId="5A0C69F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Привлечение обучающихся, их родителей (законных представителей), педагогических работников к обсуждению дизайнерских и иных решений в рамках подготовки и проведения капитального ремонта общеобразовательных организаций, участвующих в программе.</w:t>
      </w:r>
    </w:p>
    <w:p w14:paraId="28DB3E8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направления создания современной образовательной среды:</w:t>
      </w:r>
    </w:p>
    <w:p w14:paraId="4A312A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•формированию центров детских инициатив для обеспечения деятельности ученического самоуправления в общеобразовательных организациях, являющихся местом притяжения детей, определяющих основные направления проведения досуга обучающимися, формирующих их интересы во внеучебное время</w:t>
      </w:r>
      <w:r>
        <w:rPr>
          <w:rFonts w:hint="default"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</w:rPr>
        <w:t>Задача педагогического коллектива – помочь ученикам освоить такие способы действий, которые окажутся необходимыми для их будущей жизни, помочь обучающимся этот выбор сделать осознанно, объективно оценить свои силы, возможности, способности, интересы и склонности;</w:t>
      </w:r>
    </w:p>
    <w:p w14:paraId="475194A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•создание в школе пространства дополнительного образования детей по программам художественной направленности;</w:t>
      </w:r>
    </w:p>
    <w:p w14:paraId="1C165C9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•формирование образовательного пространства Школьного спортивного клуба.</w:t>
      </w:r>
    </w:p>
    <w:p w14:paraId="5A1C6CD0">
      <w:pPr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Представл</w:t>
      </w:r>
      <w:r>
        <w:rPr>
          <w:rFonts w:ascii="Times New Roman" w:hAnsi="Times New Roman" w:cs="Times New Roman"/>
          <w:sz w:val="24"/>
          <w:lang w:val="ru-RU"/>
        </w:rPr>
        <w:t>яю</w:t>
      </w:r>
      <w:r>
        <w:rPr>
          <w:rFonts w:ascii="Times New Roman" w:hAnsi="Times New Roman" w:cs="Times New Roman"/>
          <w:sz w:val="24"/>
        </w:rPr>
        <w:t xml:space="preserve">  Программ</w:t>
      </w:r>
      <w:r>
        <w:rPr>
          <w:rFonts w:ascii="Times New Roman" w:hAnsi="Times New Roman" w:cs="Times New Roman"/>
          <w:sz w:val="24"/>
          <w:lang w:val="ru-RU"/>
        </w:rPr>
        <w:t>у</w:t>
      </w:r>
      <w:r>
        <w:rPr>
          <w:rFonts w:ascii="Times New Roman" w:hAnsi="Times New Roman" w:cs="Times New Roman"/>
          <w:sz w:val="24"/>
        </w:rPr>
        <w:t xml:space="preserve"> развития школы на 202</w:t>
      </w:r>
      <w:r>
        <w:rPr>
          <w:rFonts w:hint="default" w:ascii="Times New Roman" w:hAnsi="Times New Roman" w:cs="Times New Roman"/>
          <w:sz w:val="24"/>
          <w:lang w:val="ru-RU"/>
        </w:rPr>
        <w:t>4</w:t>
      </w:r>
      <w:r>
        <w:rPr>
          <w:rFonts w:ascii="Times New Roman" w:hAnsi="Times New Roman" w:cs="Times New Roman"/>
          <w:sz w:val="24"/>
        </w:rPr>
        <w:t>-202</w:t>
      </w:r>
      <w:r>
        <w:rPr>
          <w:rFonts w:hint="default" w:ascii="Times New Roman" w:hAnsi="Times New Roman" w:cs="Times New Roman"/>
          <w:sz w:val="24"/>
          <w:lang w:val="ru-RU"/>
        </w:rPr>
        <w:t>9</w:t>
      </w:r>
      <w:r>
        <w:rPr>
          <w:rFonts w:ascii="Times New Roman" w:hAnsi="Times New Roman" w:cs="Times New Roman"/>
          <w:sz w:val="24"/>
        </w:rPr>
        <w:t xml:space="preserve"> годы</w:t>
      </w:r>
      <w:r>
        <w:rPr>
          <w:rFonts w:hint="default" w:ascii="Times New Roman" w:hAnsi="Times New Roman" w:cs="Times New Roman"/>
          <w:sz w:val="24"/>
          <w:lang w:val="ru-RU"/>
        </w:rPr>
        <w:t>».</w:t>
      </w:r>
    </w:p>
    <w:p w14:paraId="4C5E54A6">
      <w:pPr>
        <w:jc w:val="both"/>
        <w:rPr>
          <w:rFonts w:hint="default"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lang w:val="ru-RU"/>
        </w:rPr>
        <w:t xml:space="preserve"> прениях по этому вопросу выступили : заместители директора ,руководители ШМО, учителя предметники, психолог, член Управляющего совета, члены родительского комитета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lang w:val="ru-RU"/>
        </w:rPr>
        <w:t>.</w:t>
      </w:r>
    </w:p>
    <w:p w14:paraId="456BC67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Решения педагогического совета</w:t>
      </w:r>
    </w:p>
    <w:p w14:paraId="1FC27BB1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Администрации</w:t>
      </w:r>
      <w:r>
        <w:rPr>
          <w:rFonts w:hint="default" w:ascii="Times New Roman" w:hAnsi="Times New Roman" w:cs="Times New Roman"/>
          <w:sz w:val="24"/>
          <w:lang w:val="ru-RU"/>
        </w:rPr>
        <w:t xml:space="preserve"> и педагогическому персоналу и</w:t>
      </w:r>
      <w:r>
        <w:rPr>
          <w:rFonts w:ascii="Times New Roman" w:hAnsi="Times New Roman" w:cs="Times New Roman"/>
          <w:sz w:val="24"/>
          <w:lang w:val="ru-RU"/>
        </w:rPr>
        <w:t>зучить</w:t>
      </w:r>
      <w:r>
        <w:rPr>
          <w:rFonts w:hint="default"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нормативные документы по проекту «Школа Минпросвещения России», разработать программы по реализации дорожной карты </w:t>
      </w:r>
      <w:r>
        <w:rPr>
          <w:rFonts w:hint="default" w:ascii="Times New Roman" w:hAnsi="Times New Roman" w:cs="Times New Roman"/>
          <w:sz w:val="24"/>
          <w:lang w:val="ru-RU"/>
        </w:rPr>
        <w:t>« Программы развития школы на 2024 2029гг»</w:t>
      </w:r>
      <w:r>
        <w:rPr>
          <w:rFonts w:ascii="Times New Roman" w:hAnsi="Times New Roman" w:cs="Times New Roman"/>
          <w:sz w:val="24"/>
        </w:rPr>
        <w:t>.</w:t>
      </w:r>
    </w:p>
    <w:p w14:paraId="2C8A4A6A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Принять  нормативные документы, изменения, внесённые  в локальные акты.</w:t>
      </w:r>
    </w:p>
    <w:p w14:paraId="26C20A53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ru-RU"/>
        </w:rPr>
        <w:t>Утвердить</w:t>
      </w:r>
      <w:r>
        <w:rPr>
          <w:rFonts w:hint="default" w:ascii="Times New Roman" w:hAnsi="Times New Roman" w:cs="Times New Roman"/>
          <w:sz w:val="24"/>
          <w:lang w:val="ru-RU"/>
        </w:rPr>
        <w:t xml:space="preserve"> Программу развития школы на 2024 - 2029годы.</w:t>
      </w:r>
    </w:p>
    <w:p w14:paraId="515F657D">
      <w:pPr>
        <w:pStyle w:val="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ru-RU"/>
        </w:rPr>
        <w:t>Разместить Программу развития школы на официальном сайте учреждения.</w:t>
      </w:r>
    </w:p>
    <w:p w14:paraId="544FAE64">
      <w:pPr>
        <w:pStyle w:val="4"/>
        <w:tabs>
          <w:tab w:val="left" w:pos="1643"/>
        </w:tabs>
        <w:rPr>
          <w:rFonts w:ascii="Times New Roman" w:hAnsi="Times New Roman" w:cs="Times New Roman"/>
          <w:sz w:val="24"/>
          <w:szCs w:val="24"/>
        </w:rPr>
      </w:pPr>
    </w:p>
    <w:p w14:paraId="68778836">
      <w:pPr>
        <w:pStyle w:val="4"/>
        <w:tabs>
          <w:tab w:val="left" w:pos="1643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Председатель: ________/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И.П.Курбанов </w:t>
      </w:r>
    </w:p>
    <w:p w14:paraId="0F5D3C88">
      <w:pPr>
        <w:pStyle w:val="4"/>
        <w:tabs>
          <w:tab w:val="left" w:pos="1643"/>
        </w:tabs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Секретарь: ________/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Н.А.Эседулаева</w:t>
      </w:r>
    </w:p>
    <w:p w14:paraId="67A1BC5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C214B"/>
    <w:multiLevelType w:val="multilevel"/>
    <w:tmpl w:val="1ADC214B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F4A8D"/>
    <w:multiLevelType w:val="multilevel"/>
    <w:tmpl w:val="5F7F4A8D"/>
    <w:lvl w:ilvl="0" w:tentative="0">
      <w:start w:val="1"/>
      <w:numFmt w:val="decimal"/>
      <w:lvlText w:val="%1."/>
      <w:lvlJc w:val="left"/>
      <w:pPr>
        <w:ind w:left="720" w:hanging="360"/>
      </w:pPr>
      <w:rPr>
        <w:i w:val="0"/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93"/>
    <w:rsid w:val="00094B2F"/>
    <w:rsid w:val="001017AB"/>
    <w:rsid w:val="00150426"/>
    <w:rsid w:val="00356259"/>
    <w:rsid w:val="004442F9"/>
    <w:rsid w:val="00614EAD"/>
    <w:rsid w:val="00655731"/>
    <w:rsid w:val="008C3693"/>
    <w:rsid w:val="009D1330"/>
    <w:rsid w:val="009D716A"/>
    <w:rsid w:val="00B37642"/>
    <w:rsid w:val="00B61634"/>
    <w:rsid w:val="00BC24E6"/>
    <w:rsid w:val="00D675F4"/>
    <w:rsid w:val="00DA58F6"/>
    <w:rsid w:val="13EF23C7"/>
    <w:rsid w:val="1D8D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link w:val="6"/>
    <w:qFormat/>
    <w:uiPriority w:val="34"/>
    <w:pPr>
      <w:ind w:left="720"/>
      <w:contextualSpacing/>
    </w:pPr>
  </w:style>
  <w:style w:type="paragraph" w:customStyle="1" w:styleId="5">
    <w:name w:val="p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Абзац списка Знак"/>
    <w:link w:val="4"/>
    <w:qFormat/>
    <w:locked/>
    <w:uiPriority w:val="34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2092</Words>
  <Characters>11929</Characters>
  <Lines>99</Lines>
  <Paragraphs>27</Paragraphs>
  <TotalTime>150</TotalTime>
  <ScaleCrop>false</ScaleCrop>
  <LinksUpToDate>false</LinksUpToDate>
  <CharactersWithSpaces>13994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2022-11-01T10:43:00Z</dcterms:created>
  <dc:creator>Zavu42</dc:creator>
  <cp:lastModifiedBy>001</cp:lastModifiedBy>
  <cp:lastPrinted>2022-11-01T10:52:00Z</cp:lastPrinted>
  <dcterms:modified xsi:type="dcterms:W3CDTF">2024-12-04T12:38:21Z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5FEA7E93EEA04E22855E67F134339DD1_12</vt:lpwstr>
  </property>
</Properties>
</file>