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77" w:rsidRPr="00EA1EA3" w:rsidRDefault="00D12C77" w:rsidP="00D12C77">
      <w:pPr>
        <w:jc w:val="center"/>
        <w:rPr>
          <w:rFonts w:ascii="Times New Roman" w:hAnsi="Times New Roman"/>
          <w:b/>
          <w:sz w:val="28"/>
          <w:szCs w:val="28"/>
        </w:rPr>
      </w:pPr>
      <w:r w:rsidRPr="00EA1EA3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12C77" w:rsidRPr="00EA1EA3" w:rsidRDefault="00FF3973" w:rsidP="00D12C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Карчагская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им. М. </w:t>
      </w:r>
      <w:proofErr w:type="spellStart"/>
      <w:r>
        <w:rPr>
          <w:rFonts w:ascii="Times New Roman" w:hAnsi="Times New Roman"/>
          <w:b/>
          <w:sz w:val="28"/>
          <w:szCs w:val="28"/>
        </w:rPr>
        <w:t>Караханова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12C77" w:rsidRPr="00EA1EA3" w:rsidRDefault="00D12C77" w:rsidP="00D12C77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Рассмотрено на </w:t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Утверждаю</w:t>
      </w:r>
    </w:p>
    <w:p w:rsidR="00FF3973" w:rsidRPr="00EA1EA3" w:rsidRDefault="00D12C77" w:rsidP="00FF3973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педагогическом с</w:t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овете </w:t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  <w:t>Директор МКОУ «</w:t>
      </w:r>
      <w:proofErr w:type="spellStart"/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Карчагская</w:t>
      </w:r>
      <w:proofErr w:type="spellEnd"/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proofErr w:type="gramStart"/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протокол  от</w:t>
      </w:r>
      <w:proofErr w:type="gramEnd"/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СОШ им. М. </w:t>
      </w:r>
      <w:proofErr w:type="spellStart"/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Караханова</w:t>
      </w:r>
      <w:proofErr w:type="spellEnd"/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D12C77" w:rsidRPr="00EA1EA3" w:rsidRDefault="00D12C77" w:rsidP="00D12C77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___________ Курбанов Н.А.</w:t>
      </w:r>
    </w:p>
    <w:p w:rsidR="00D12C77" w:rsidRPr="00EA1EA3" w:rsidRDefault="00FF3973" w:rsidP="00D12C77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25.</w:t>
      </w:r>
      <w:r w:rsidR="00D12C77"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08. 202</w:t>
      </w:r>
      <w:r w:rsidR="0020694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г.</w:t>
      </w:r>
      <w:r w:rsidR="00D12C77"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D12C77"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D12C77" w:rsidRPr="00EA1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</w:p>
    <w:p w:rsidR="00D12C77" w:rsidRPr="00EA1EA3" w:rsidRDefault="00D12C77" w:rsidP="00D12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2C77" w:rsidRPr="00EA1EA3" w:rsidRDefault="00D12C77" w:rsidP="00D12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2C77" w:rsidRPr="00EA1EA3" w:rsidRDefault="00D12C77" w:rsidP="00D12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2C77" w:rsidRPr="00EA1EA3" w:rsidRDefault="00D12C77" w:rsidP="00D12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069A" w:rsidRPr="00B42420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69A" w:rsidRPr="00B42420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69A" w:rsidRPr="00B42420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69A" w:rsidRPr="00B42420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69A" w:rsidRPr="00FF3973" w:rsidRDefault="009D3086" w:rsidP="00D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F3973">
        <w:rPr>
          <w:rFonts w:ascii="Times New Roman" w:hAnsi="Times New Roman" w:cs="Times New Roman"/>
          <w:b/>
          <w:bCs/>
          <w:sz w:val="52"/>
          <w:szCs w:val="52"/>
        </w:rPr>
        <w:t>Положение</w:t>
      </w:r>
    </w:p>
    <w:p w:rsidR="0004069A" w:rsidRPr="00FF3973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4069A" w:rsidRPr="00FF3973" w:rsidRDefault="009D3086" w:rsidP="00D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F3973">
        <w:rPr>
          <w:rFonts w:ascii="Times New Roman" w:hAnsi="Times New Roman" w:cs="Times New Roman"/>
          <w:b/>
          <w:bCs/>
          <w:sz w:val="52"/>
          <w:szCs w:val="52"/>
        </w:rPr>
        <w:t>об организации охраны и защиты</w:t>
      </w:r>
    </w:p>
    <w:p w:rsidR="0004069A" w:rsidRPr="00FF3973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4069A" w:rsidRPr="00FF3973" w:rsidRDefault="009D3086" w:rsidP="00D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F3973">
        <w:rPr>
          <w:rFonts w:ascii="Times New Roman" w:hAnsi="Times New Roman" w:cs="Times New Roman"/>
          <w:b/>
          <w:bCs/>
          <w:sz w:val="52"/>
          <w:szCs w:val="52"/>
        </w:rPr>
        <w:t>школы</w:t>
      </w:r>
    </w:p>
    <w:p w:rsidR="00B42420" w:rsidRPr="00FF3973" w:rsidRDefault="00B42420" w:rsidP="00D12C77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bookmarkStart w:id="0" w:name="page3"/>
      <w:bookmarkEnd w:id="0"/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C77" w:rsidRDefault="00D12C77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69A" w:rsidRPr="00D12C77" w:rsidRDefault="009D3086" w:rsidP="00D12C77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C7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3973" w:rsidRPr="00EA1EA3" w:rsidRDefault="009D3086" w:rsidP="00FF3973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усиления безопасности жизнедеятельности </w:t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МКОУ «</w:t>
      </w:r>
      <w:proofErr w:type="spellStart"/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Карчагская</w:t>
      </w:r>
      <w:proofErr w:type="spellEnd"/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от </w:t>
      </w:r>
      <w:bookmarkStart w:id="1" w:name="_GoBack"/>
      <w:bookmarkEnd w:id="1"/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СОШ им. М. </w:t>
      </w:r>
      <w:proofErr w:type="spellStart"/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Караханова</w:t>
      </w:r>
      <w:proofErr w:type="spellEnd"/>
      <w:r w:rsidR="00FF397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 xml:space="preserve">в связи с возрастанием случаев возникновения чрезвычайных ситуаций в образовательных учреждениях, возможных террористических акций и содействует обеспечению охраны жизни и здоровья обучающихся и работников школы и в соответствии с требованиями ФЗ от 15.11.2010 г №289, от 15.11.2010 г. №301 «О внесении изменений в Закон Российской Федерации «О частной детективной деятельности в Российской Федерации». </w:t>
      </w:r>
    </w:p>
    <w:p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>Безопасное функционирование школы заключается в создании условий, при которых осуществляется плановая работа персонала школы, необходимое функционирование систем жизнеобеспечения, соблюдение установленного учебного процесса.</w:t>
      </w:r>
    </w:p>
    <w:p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>Задача руководства школы заключается в создании условий, при которых не нарушались бы основные нормы безопасности (противопожарные, строительные, нормы при проведении учебных занятий и т.д.)</w:t>
      </w:r>
    </w:p>
    <w:p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>Для школы актуальны следующие мероприятия по обеспечению безопасности:</w:t>
      </w:r>
    </w:p>
    <w:p w:rsidR="0004069A" w:rsidRPr="00B42420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420">
        <w:rPr>
          <w:rFonts w:ascii="Times New Roman" w:hAnsi="Times New Roman" w:cs="Times New Roman"/>
          <w:b/>
          <w:sz w:val="28"/>
          <w:szCs w:val="28"/>
          <w:u w:val="single"/>
        </w:rPr>
        <w:t>Охранные:</w:t>
      </w:r>
    </w:p>
    <w:p w:rsidR="0004069A" w:rsidRPr="00B42420" w:rsidRDefault="009D3086" w:rsidP="00D12C77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Обеспечение контрольно-пропускного режима; </w:t>
      </w:r>
    </w:p>
    <w:p w:rsidR="0004069A" w:rsidRPr="00B42420" w:rsidRDefault="009D3086" w:rsidP="00D12C77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Охрана имущества школы; </w:t>
      </w:r>
    </w:p>
    <w:p w:rsidR="0004069A" w:rsidRPr="00B42420" w:rsidRDefault="009D3086" w:rsidP="00D12C77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Охрана имущества обучающихся (гардероб); </w:t>
      </w:r>
    </w:p>
    <w:p w:rsidR="0004069A" w:rsidRPr="00B42420" w:rsidRDefault="009D3086" w:rsidP="00D12C77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Контроль состояния технических средств охраны (ТСО); </w:t>
      </w:r>
    </w:p>
    <w:p w:rsidR="0004069A" w:rsidRPr="00B42420" w:rsidRDefault="009D3086" w:rsidP="00D12C77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Обеспечение порядка при проведении массовых мероприятий. </w:t>
      </w:r>
    </w:p>
    <w:p w:rsidR="0004069A" w:rsidRPr="00B42420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42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Организационно-технические: </w:t>
      </w:r>
    </w:p>
    <w:p w:rsidR="0004069A" w:rsidRPr="00B42420" w:rsidRDefault="009D3086" w:rsidP="00D12C77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Установка охранно-пожарной сигнализации, в т.ч. «тревожной кнопки»; </w:t>
      </w:r>
    </w:p>
    <w:p w:rsidR="0004069A" w:rsidRPr="00B42420" w:rsidRDefault="009D3086" w:rsidP="00D12C77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Установка систем контроля доступа и систем видеонаблюдения. </w:t>
      </w:r>
    </w:p>
    <w:p w:rsidR="0004069A" w:rsidRPr="00B42420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42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Профилактические: </w:t>
      </w:r>
    </w:p>
    <w:p w:rsidR="0004069A" w:rsidRPr="00B42420" w:rsidRDefault="009D3086" w:rsidP="00D12C77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Проведение тренировок с персоналом школы по действиям при ЧС; </w:t>
      </w:r>
    </w:p>
    <w:p w:rsidR="0004069A" w:rsidRPr="00B42420" w:rsidRDefault="009D3086" w:rsidP="00D12C77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Периодические осмотры охраняемого объекта; </w:t>
      </w:r>
    </w:p>
    <w:p w:rsidR="0004069A" w:rsidRPr="00B42420" w:rsidRDefault="009D3086" w:rsidP="00D12C77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2420">
        <w:rPr>
          <w:rFonts w:ascii="Times New Roman" w:hAnsi="Times New Roman" w:cs="Times New Roman"/>
          <w:sz w:val="28"/>
          <w:szCs w:val="28"/>
        </w:rPr>
        <w:t>Взаимодействие  с</w:t>
      </w:r>
      <w:proofErr w:type="gramEnd"/>
      <w:r w:rsidRPr="00B42420">
        <w:rPr>
          <w:rFonts w:ascii="Times New Roman" w:hAnsi="Times New Roman" w:cs="Times New Roman"/>
          <w:sz w:val="28"/>
          <w:szCs w:val="28"/>
        </w:rPr>
        <w:t xml:space="preserve">  правоохранительными  органами  (противодействие  «школьному» хулиганству, в т.ч. телефонному терроризму) и общественными организациями.</w:t>
      </w:r>
    </w:p>
    <w:p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lastRenderedPageBreak/>
        <w:t>Директор школы - лицо, отвечающее за безопасность функционирования учебного заведения в целом.</w:t>
      </w:r>
    </w:p>
    <w:p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>За соблюдение мер безопасности на занятиях отвечает педагогический персонал школы.</w:t>
      </w:r>
    </w:p>
    <w:p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 xml:space="preserve">Педагогический персонал в своей деятельности руководствуется Инструкцией по организации защиты </w:t>
      </w:r>
      <w:r w:rsidR="00B42420" w:rsidRPr="00D12C77">
        <w:rPr>
          <w:rFonts w:ascii="Times New Roman" w:hAnsi="Times New Roman" w:cs="Times New Roman"/>
          <w:sz w:val="28"/>
          <w:szCs w:val="28"/>
        </w:rPr>
        <w:t>МБОУ ТСОШ №2</w:t>
      </w:r>
      <w:r w:rsidRPr="00D12C77">
        <w:rPr>
          <w:rFonts w:ascii="Times New Roman" w:hAnsi="Times New Roman" w:cs="Times New Roman"/>
          <w:sz w:val="28"/>
          <w:szCs w:val="28"/>
        </w:rPr>
        <w:t xml:space="preserve"> от террористических угроз и иных посягательств экстремистского характера (Приложение № 1).</w:t>
      </w:r>
    </w:p>
    <w:p w:rsidR="0004069A" w:rsidRPr="00B42420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420">
        <w:rPr>
          <w:rFonts w:ascii="Times New Roman" w:hAnsi="Times New Roman" w:cs="Times New Roman"/>
          <w:b/>
          <w:sz w:val="28"/>
          <w:szCs w:val="28"/>
        </w:rPr>
        <w:t xml:space="preserve">Способы осуществления охранной деятельности </w:t>
      </w:r>
    </w:p>
    <w:p w:rsidR="0004069A" w:rsidRPr="00B42420" w:rsidRDefault="009D3086" w:rsidP="00D12C7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Охранная деятельность школы осуществляется штатными школьными сторожами (в ночное время</w:t>
      </w:r>
      <w:r w:rsidR="00B42420">
        <w:rPr>
          <w:rFonts w:ascii="Times New Roman" w:hAnsi="Times New Roman" w:cs="Times New Roman"/>
          <w:sz w:val="28"/>
          <w:szCs w:val="28"/>
        </w:rPr>
        <w:t xml:space="preserve"> и в выходные, праздничные дни). В дневное время за посещаемостью школы следит вахтер.</w:t>
      </w:r>
    </w:p>
    <w:p w:rsidR="0004069A" w:rsidRPr="00B42420" w:rsidRDefault="009D3086" w:rsidP="00D12C7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Использование вооруженной охраны в школе запрещено. </w:t>
      </w:r>
    </w:p>
    <w:p w:rsidR="0004069A" w:rsidRPr="00B42420" w:rsidRDefault="009D3086" w:rsidP="00D12C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Охрана объектов может осуществляться сторожевыми подразделениями вневедомственной или ведомственной охраны, частными охранными предприятия (ЧОП), частными лицами, имеющими лицензию на ведение охранной деятельности, штатными сторожами и вахтерами, с помощью технических средств посредством вывода сигналов тревоги на местные (автономные) пульты охраны с обязательной подачей экстренного сигнала тревоги в дежурную часть </w:t>
      </w:r>
      <w:bookmarkStart w:id="2" w:name="page5"/>
      <w:bookmarkEnd w:id="2"/>
      <w:r w:rsidRPr="00B42420">
        <w:rPr>
          <w:rFonts w:ascii="Times New Roman" w:hAnsi="Times New Roman" w:cs="Times New Roman"/>
          <w:sz w:val="28"/>
          <w:szCs w:val="28"/>
        </w:rPr>
        <w:t>территориального органа внутренних дел (ДЧ ОВД) или на пункты централизованной охраны (ПЦО) территориальных ОВО либо сочетанием этих видов охраны.</w:t>
      </w:r>
    </w:p>
    <w:p w:rsidR="0004069A" w:rsidRPr="00B42420" w:rsidRDefault="009D3086" w:rsidP="00D12C7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420">
        <w:rPr>
          <w:rFonts w:ascii="Times New Roman" w:hAnsi="Times New Roman" w:cs="Times New Roman"/>
          <w:b/>
          <w:sz w:val="28"/>
          <w:szCs w:val="28"/>
        </w:rPr>
        <w:t>Руководитель образовательного учреждения обязан</w:t>
      </w:r>
      <w:r w:rsidRPr="00B4242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4069A" w:rsidRPr="00B42420" w:rsidRDefault="009D3086" w:rsidP="00D12C77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организовать охрану объекта и проводить регулярные, а также внеплановые проверки организации его охраны, технической </w:t>
      </w:r>
      <w:proofErr w:type="spellStart"/>
      <w:r w:rsidRPr="00B42420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B42420">
        <w:rPr>
          <w:rFonts w:ascii="Times New Roman" w:hAnsi="Times New Roman" w:cs="Times New Roman"/>
          <w:sz w:val="28"/>
          <w:szCs w:val="28"/>
        </w:rPr>
        <w:t xml:space="preserve">, оснащенности средствами охранно-пожарной сигнализации; </w:t>
      </w:r>
    </w:p>
    <w:p w:rsidR="0004069A" w:rsidRPr="00B42420" w:rsidRDefault="009D3086" w:rsidP="00D12C77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организовать соблюдение пропускного режима и внутреннего распорядка; </w:t>
      </w:r>
    </w:p>
    <w:p w:rsidR="0004069A" w:rsidRPr="00B42420" w:rsidRDefault="009D3086" w:rsidP="00D12C77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организовать обучение персонала образовательного учреждения, обучающихся и воспитанников действиям при возникновении чрезвычайных ситуаций; </w:t>
      </w:r>
    </w:p>
    <w:p w:rsidR="0004069A" w:rsidRPr="00B42420" w:rsidRDefault="009D3086" w:rsidP="00D12C77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утверждает систему звонкового, громкоговорящего опов</w:t>
      </w:r>
      <w:r w:rsidR="00B42420">
        <w:rPr>
          <w:rFonts w:ascii="Times New Roman" w:hAnsi="Times New Roman" w:cs="Times New Roman"/>
          <w:sz w:val="28"/>
          <w:szCs w:val="28"/>
        </w:rPr>
        <w:t xml:space="preserve">ещения сотрудников, обучающихся, </w:t>
      </w:r>
      <w:r w:rsidRPr="00B42420">
        <w:rPr>
          <w:rFonts w:ascii="Times New Roman" w:hAnsi="Times New Roman" w:cs="Times New Roman"/>
          <w:sz w:val="28"/>
          <w:szCs w:val="28"/>
        </w:rPr>
        <w:t xml:space="preserve">воспитанников для доведения сигналов и соответствующих команд; </w:t>
      </w:r>
    </w:p>
    <w:p w:rsidR="0004069A" w:rsidRPr="00B42420" w:rsidRDefault="009D3086" w:rsidP="00D12C77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диверсионно-террористического акта экстремистской акции; </w:t>
      </w:r>
    </w:p>
    <w:p w:rsidR="0004069A" w:rsidRPr="00B42420" w:rsidRDefault="00B42420" w:rsidP="00D12C77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3086" w:rsidRPr="00B42420">
        <w:rPr>
          <w:rFonts w:ascii="Times New Roman" w:hAnsi="Times New Roman" w:cs="Times New Roman"/>
          <w:sz w:val="28"/>
          <w:szCs w:val="28"/>
        </w:rPr>
        <w:t xml:space="preserve">ринять меры по совершенствованию системы мер безопасности и антитеррористической защиты объекта. </w:t>
      </w:r>
    </w:p>
    <w:p w:rsidR="0004069A" w:rsidRPr="008E47BE" w:rsidRDefault="009D3086" w:rsidP="00D12C7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BE">
        <w:rPr>
          <w:rFonts w:ascii="Times New Roman" w:hAnsi="Times New Roman" w:cs="Times New Roman"/>
          <w:b/>
          <w:sz w:val="28"/>
          <w:szCs w:val="28"/>
        </w:rPr>
        <w:lastRenderedPageBreak/>
        <w:t>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обязанности:</w:t>
      </w:r>
    </w:p>
    <w:p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организация работы по обеспечению антитеррористической защиты в условиях учебного </w:t>
      </w:r>
      <w:r w:rsidR="00B42420">
        <w:rPr>
          <w:rFonts w:ascii="Times New Roman" w:hAnsi="Times New Roman" w:cs="Times New Roman"/>
          <w:sz w:val="28"/>
          <w:szCs w:val="28"/>
        </w:rPr>
        <w:t>процесса</w:t>
      </w:r>
      <w:r w:rsidRPr="00B42420">
        <w:rPr>
          <w:rFonts w:ascii="Times New Roman" w:hAnsi="Times New Roman" w:cs="Times New Roman"/>
          <w:sz w:val="28"/>
          <w:szCs w:val="28"/>
        </w:rPr>
        <w:t>, проведения внешкольных массовых мероприятий;</w:t>
      </w:r>
    </w:p>
    <w:p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04069A" w:rsidRPr="00B42420" w:rsidRDefault="009D3086" w:rsidP="00D12C77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организация и обеспечение охранной деятельности и пропускного режима на территории образовательного учреждения;</w:t>
      </w:r>
    </w:p>
    <w:p w:rsidR="0004069A" w:rsidRPr="00B42420" w:rsidRDefault="009D3086" w:rsidP="00D12C77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 -</w:t>
      </w:r>
      <w:r w:rsidR="00401BB3">
        <w:rPr>
          <w:rFonts w:ascii="Times New Roman" w:hAnsi="Times New Roman" w:cs="Times New Roman"/>
          <w:sz w:val="28"/>
          <w:szCs w:val="28"/>
        </w:rPr>
        <w:t xml:space="preserve"> </w:t>
      </w:r>
      <w:r w:rsidRPr="00B42420">
        <w:rPr>
          <w:rFonts w:ascii="Times New Roman" w:hAnsi="Times New Roman" w:cs="Times New Roman"/>
          <w:sz w:val="28"/>
          <w:szCs w:val="28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04069A" w:rsidRPr="00B42420" w:rsidRDefault="009D3086" w:rsidP="00D12C77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04069A" w:rsidRPr="00B42420" w:rsidRDefault="009D3086" w:rsidP="00D12C77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8E47BE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04069A" w:rsidRPr="00B42420" w:rsidRDefault="008E47BE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3086" w:rsidRPr="00B42420">
        <w:rPr>
          <w:rFonts w:ascii="Times New Roman" w:hAnsi="Times New Roman" w:cs="Times New Roman"/>
          <w:sz w:val="28"/>
          <w:szCs w:val="28"/>
        </w:rPr>
        <w:t>онтроль за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lastRenderedPageBreak/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  <w:bookmarkStart w:id="3" w:name="page7"/>
      <w:bookmarkEnd w:id="3"/>
      <w:r w:rsidR="00D12C77">
        <w:rPr>
          <w:rFonts w:ascii="Times New Roman" w:hAnsi="Times New Roman" w:cs="Times New Roman"/>
          <w:sz w:val="28"/>
          <w:szCs w:val="28"/>
        </w:rPr>
        <w:t xml:space="preserve"> </w:t>
      </w:r>
      <w:r w:rsidRPr="00B42420">
        <w:rPr>
          <w:rFonts w:ascii="Times New Roman" w:hAnsi="Times New Roman" w:cs="Times New Roman"/>
          <w:sz w:val="28"/>
          <w:szCs w:val="28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 происшествиям;</w:t>
      </w:r>
    </w:p>
    <w:p w:rsidR="008E47BE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04069A" w:rsidRPr="008E47B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7BE">
        <w:rPr>
          <w:rFonts w:ascii="Times New Roman" w:hAnsi="Times New Roman" w:cs="Times New Roman"/>
          <w:b/>
          <w:sz w:val="28"/>
          <w:szCs w:val="28"/>
        </w:rPr>
        <w:t xml:space="preserve">Должностные лица, уполномоченные на проверку, имеют право: </w:t>
      </w:r>
    </w:p>
    <w:p w:rsidR="0004069A" w:rsidRPr="00B42420" w:rsidRDefault="009D3086" w:rsidP="00D12C77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знакомиться с документами делопроизводства по вопросам режима и организации охраны образовательного учреждения; </w:t>
      </w:r>
    </w:p>
    <w:p w:rsidR="0004069A" w:rsidRPr="00B42420" w:rsidRDefault="009D3086" w:rsidP="00D12C77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проверять организацию охраны образовательного учреждения и исправность технических средств охраны; </w:t>
      </w:r>
    </w:p>
    <w:p w:rsidR="0004069A" w:rsidRPr="00B42420" w:rsidRDefault="009D3086" w:rsidP="00D12C77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получать от сотрудников образовательного учреждения, лиц, осуществляющих охрану, информацию о происшествиях и ЧС, связанных с охраной объекта; </w:t>
      </w:r>
    </w:p>
    <w:p w:rsidR="0004069A" w:rsidRPr="00B42420" w:rsidRDefault="009D3086" w:rsidP="00D12C77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давать письменные предложения о временном усилении охраны объекта или его отдельных помещений. </w:t>
      </w:r>
    </w:p>
    <w:p w:rsidR="0004069A" w:rsidRPr="00B42420" w:rsidRDefault="009D3086" w:rsidP="00D12C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Результаты проверки организации охраны образовательного учреждения, предложения по устранению выявленных недостатков оформляются актом (Приложение №2). </w:t>
      </w:r>
    </w:p>
    <w:p w:rsidR="0004069A" w:rsidRPr="00B42420" w:rsidRDefault="009D3086" w:rsidP="00D12C7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Обязанности сотрудника, осуществляющего охрану образовательного учреждения (далее охранник</w:t>
      </w:r>
      <w:r w:rsidR="008E47BE">
        <w:rPr>
          <w:rFonts w:ascii="Times New Roman" w:hAnsi="Times New Roman" w:cs="Times New Roman"/>
          <w:sz w:val="28"/>
          <w:szCs w:val="28"/>
        </w:rPr>
        <w:t>, сторож</w:t>
      </w:r>
      <w:r w:rsidRPr="00B42420">
        <w:rPr>
          <w:rFonts w:ascii="Times New Roman" w:hAnsi="Times New Roman" w:cs="Times New Roman"/>
          <w:sz w:val="28"/>
          <w:szCs w:val="28"/>
        </w:rPr>
        <w:t xml:space="preserve">) определяются должностной инструкцией, </w:t>
      </w:r>
      <w:r w:rsidR="008E47BE">
        <w:rPr>
          <w:rFonts w:ascii="Times New Roman" w:hAnsi="Times New Roman" w:cs="Times New Roman"/>
          <w:sz w:val="28"/>
          <w:szCs w:val="28"/>
        </w:rPr>
        <w:t>приказом</w:t>
      </w:r>
      <w:r w:rsidRPr="00B42420">
        <w:rPr>
          <w:rFonts w:ascii="Times New Roman" w:hAnsi="Times New Roman" w:cs="Times New Roman"/>
          <w:sz w:val="28"/>
          <w:szCs w:val="28"/>
        </w:rPr>
        <w:t xml:space="preserve"> об организации пропускного режима.</w:t>
      </w:r>
    </w:p>
    <w:p w:rsidR="0004069A" w:rsidRPr="008E47B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7BE">
        <w:rPr>
          <w:rFonts w:ascii="Times New Roman" w:hAnsi="Times New Roman" w:cs="Times New Roman"/>
          <w:b/>
          <w:sz w:val="28"/>
          <w:szCs w:val="28"/>
        </w:rPr>
        <w:t>Охранник должен знать:</w:t>
      </w:r>
    </w:p>
    <w:p w:rsidR="0004069A" w:rsidRPr="00B42420" w:rsidRDefault="009D3086" w:rsidP="00D12C77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должностную инструкцию; </w:t>
      </w:r>
    </w:p>
    <w:p w:rsidR="0004069A" w:rsidRPr="00B42420" w:rsidRDefault="009D3086" w:rsidP="00D12C77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 </w:t>
      </w:r>
    </w:p>
    <w:p w:rsidR="0004069A" w:rsidRPr="00B42420" w:rsidRDefault="009D3086" w:rsidP="00D12C77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lastRenderedPageBreak/>
        <w:t xml:space="preserve">общие условия и меры по обеспечению безопасности объекта, его уязвимые места; </w:t>
      </w:r>
    </w:p>
    <w:p w:rsidR="0004069A" w:rsidRPr="00B42420" w:rsidRDefault="009D3086" w:rsidP="00D12C77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автотранспорта. </w:t>
      </w:r>
    </w:p>
    <w:p w:rsidR="0004069A" w:rsidRPr="008E47B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7BE">
        <w:rPr>
          <w:rFonts w:ascii="Times New Roman" w:hAnsi="Times New Roman" w:cs="Times New Roman"/>
          <w:b/>
          <w:sz w:val="28"/>
          <w:szCs w:val="28"/>
        </w:rPr>
        <w:t xml:space="preserve">На посту охраны должны быть: </w:t>
      </w:r>
    </w:p>
    <w:p w:rsidR="0004069A" w:rsidRPr="00B42420" w:rsidRDefault="009D3086" w:rsidP="00D12C77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телефонный аппарат, средство тревожной сигнализации, средства мобильной связи; </w:t>
      </w:r>
    </w:p>
    <w:p w:rsidR="0004069A" w:rsidRPr="00B42420" w:rsidRDefault="009D3086" w:rsidP="00D12C77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инструкция о правилах пользования средством тревожной сигнализации; </w:t>
      </w:r>
    </w:p>
    <w:p w:rsidR="0004069A" w:rsidRPr="00B42420" w:rsidRDefault="009D3086" w:rsidP="00D12C77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телефоны дежурных служб правоохранительных органов, ГО и ЧС, аварийно-спасательных служб, администрации образовательного учреждения; </w:t>
      </w:r>
    </w:p>
    <w:p w:rsidR="0004069A" w:rsidRPr="008E47BE" w:rsidRDefault="009D3086" w:rsidP="00D12C77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должностная инструкция сотрудника, осуществляющего охрану образовательного </w:t>
      </w:r>
      <w:r w:rsidRPr="008E47BE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04069A" w:rsidRPr="00B42420" w:rsidRDefault="009D3086" w:rsidP="00D12C77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инструкция (памятка) по действиям должностных лиц и персонала в чрезвычайных ситуациях; </w:t>
      </w:r>
    </w:p>
    <w:p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журнал "Обхода территории"; </w:t>
      </w:r>
    </w:p>
    <w:p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журнал регистрации посетителей; </w:t>
      </w:r>
    </w:p>
    <w:p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журнал регистрации автотранспорта; </w:t>
      </w:r>
    </w:p>
    <w:p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журнал выдачи ключей и приема помещений под охрану; </w:t>
      </w:r>
    </w:p>
    <w:p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журнал приема и сдачи дежурства и контроля за несением службы; </w:t>
      </w:r>
    </w:p>
    <w:p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bookmarkStart w:id="4" w:name="page9"/>
      <w:bookmarkEnd w:id="4"/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планы проводимых практических занятий, тренировок и учений; </w:t>
      </w:r>
    </w:p>
    <w:p w:rsidR="0004069A" w:rsidRPr="00B42420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>графики дежурств ответственных лиц в праздничные выходные дни.</w:t>
      </w:r>
    </w:p>
    <w:p w:rsidR="0004069A" w:rsidRPr="008E47B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7BE">
        <w:rPr>
          <w:rFonts w:ascii="Times New Roman" w:hAnsi="Times New Roman" w:cs="Times New Roman"/>
          <w:b/>
          <w:sz w:val="28"/>
          <w:szCs w:val="28"/>
        </w:rPr>
        <w:t>Охранник</w:t>
      </w:r>
      <w:r w:rsidR="008E47BE" w:rsidRPr="008E47BE">
        <w:rPr>
          <w:rFonts w:ascii="Times New Roman" w:hAnsi="Times New Roman" w:cs="Times New Roman"/>
          <w:b/>
          <w:sz w:val="28"/>
          <w:szCs w:val="28"/>
        </w:rPr>
        <w:t xml:space="preserve"> (сторож) </w:t>
      </w:r>
      <w:r w:rsidRPr="008E47BE">
        <w:rPr>
          <w:rFonts w:ascii="Times New Roman" w:hAnsi="Times New Roman" w:cs="Times New Roman"/>
          <w:b/>
          <w:sz w:val="28"/>
          <w:szCs w:val="28"/>
        </w:rPr>
        <w:t xml:space="preserve"> обязан: </w:t>
      </w:r>
    </w:p>
    <w:p w:rsidR="0004069A" w:rsidRPr="00B42420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B42420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B42420">
        <w:rPr>
          <w:rFonts w:ascii="Times New Roman" w:hAnsi="Times New Roman" w:cs="Times New Roman"/>
          <w:sz w:val="28"/>
          <w:szCs w:val="28"/>
        </w:rPr>
        <w:t xml:space="preserve"> на пост осуществить обход объекта, проверить наличие и исправность оборудования (согласно описи) и отсутствие повреждений на окнах, дверях; </w:t>
      </w:r>
    </w:p>
    <w:p w:rsidR="0004069A" w:rsidRPr="00B42420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проверить исправность работы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дежурства. </w:t>
      </w:r>
    </w:p>
    <w:p w:rsidR="0004069A" w:rsidRPr="00B42420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доложить о произведенной смене и </w:t>
      </w:r>
      <w:r w:rsidR="008E47BE">
        <w:rPr>
          <w:rFonts w:ascii="Times New Roman" w:hAnsi="Times New Roman" w:cs="Times New Roman"/>
          <w:sz w:val="28"/>
          <w:szCs w:val="28"/>
        </w:rPr>
        <w:t xml:space="preserve">выявленных недостатках </w:t>
      </w:r>
      <w:r w:rsidRPr="00B42420">
        <w:rPr>
          <w:rFonts w:ascii="Times New Roman" w:hAnsi="Times New Roman" w:cs="Times New Roman"/>
          <w:sz w:val="28"/>
          <w:szCs w:val="28"/>
        </w:rPr>
        <w:t xml:space="preserve">дежурному администратору, руководителю образовательного учреждения; </w:t>
      </w:r>
    </w:p>
    <w:p w:rsidR="0004069A" w:rsidRPr="00B42420" w:rsidRDefault="009D3086" w:rsidP="00D12C77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осуществлять пропускной режим в образовательном учреждении в соответствии с настоящим Положением; </w:t>
      </w:r>
    </w:p>
    <w:p w:rsidR="0004069A" w:rsidRPr="00B42420" w:rsidRDefault="009D3086" w:rsidP="00D12C77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контроль за складывающейся обстановкой на территории образовательного учреждения и прилегающей местности; </w:t>
      </w:r>
    </w:p>
    <w:p w:rsidR="00BA0ECC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 </w:t>
      </w:r>
    </w:p>
    <w:p w:rsidR="001926EE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CC">
        <w:rPr>
          <w:rFonts w:ascii="Times New Roman" w:hAnsi="Times New Roman" w:cs="Times New Roman"/>
          <w:sz w:val="28"/>
          <w:szCs w:val="28"/>
        </w:rPr>
        <w:t xml:space="preserve">При необходимости осуществлять дополнительный осмотр территории и помещений.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 </w:t>
      </w:r>
    </w:p>
    <w:p w:rsidR="0004069A" w:rsidRPr="001926EE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 </w:t>
      </w:r>
    </w:p>
    <w:p w:rsidR="0004069A" w:rsidRPr="001926E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6EE">
        <w:rPr>
          <w:rFonts w:ascii="Times New Roman" w:hAnsi="Times New Roman" w:cs="Times New Roman"/>
          <w:b/>
          <w:sz w:val="28"/>
          <w:szCs w:val="28"/>
        </w:rPr>
        <w:t>Охранник имеет право:</w:t>
      </w:r>
    </w:p>
    <w:p w:rsidR="0004069A" w:rsidRPr="001926EE" w:rsidRDefault="009D3086" w:rsidP="00D12C7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>требовать от учащихся, персонала образовательного учреждения и посетителей соблюдения настоящего Положения, правил внутреннего распорядка;</w:t>
      </w:r>
    </w:p>
    <w:p w:rsidR="001926EE" w:rsidRPr="001926EE" w:rsidRDefault="009D3086" w:rsidP="00D12C7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требовать немедленного устранения выявленных недостатков, пресекать попытки нарушения распорядка дня и пропускного режима; </w:t>
      </w:r>
    </w:p>
    <w:p w:rsidR="0004069A" w:rsidRPr="001926EE" w:rsidRDefault="009D3086" w:rsidP="00D12C7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04069A" w:rsidRPr="001926EE" w:rsidRDefault="009D3086" w:rsidP="00D12C7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принять меры по задержанию нарушителя и сообщить в правоохранительные органы. </w:t>
      </w:r>
    </w:p>
    <w:p w:rsidR="0004069A" w:rsidRPr="001926E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6EE">
        <w:rPr>
          <w:rFonts w:ascii="Times New Roman" w:hAnsi="Times New Roman" w:cs="Times New Roman"/>
          <w:b/>
          <w:sz w:val="28"/>
          <w:szCs w:val="28"/>
        </w:rPr>
        <w:t xml:space="preserve">Охраннику запрещается: </w:t>
      </w:r>
    </w:p>
    <w:p w:rsidR="0004069A" w:rsidRPr="001926EE" w:rsidRDefault="009D3086" w:rsidP="00D12C77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покидать пост без разрешения руководства образовательного учреждения; </w:t>
      </w:r>
    </w:p>
    <w:p w:rsidR="0004069A" w:rsidRPr="001926EE" w:rsidRDefault="009D3086" w:rsidP="00D12C77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допускать на объект посторонних лиц с нарушением установленных правил; </w:t>
      </w:r>
    </w:p>
    <w:p w:rsidR="0004069A" w:rsidRPr="001926EE" w:rsidRDefault="009D3086" w:rsidP="00D12C77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разглашать посторонним лицам информацию об охраняемом объекте и порядке организации его охраны; </w:t>
      </w:r>
    </w:p>
    <w:p w:rsidR="0004069A" w:rsidRPr="001926EE" w:rsidRDefault="009D3086" w:rsidP="00D12C77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на рабочем месте употреблять спиртосодержащие напитки, слабоалкогольные коктейли, пиво, наркотические вещества, психотропные и токсические средства. </w:t>
      </w:r>
    </w:p>
    <w:sectPr w:rsidR="0004069A" w:rsidRPr="001926EE" w:rsidSect="00D12C77">
      <w:pgSz w:w="11900" w:h="16840"/>
      <w:pgMar w:top="950" w:right="701" w:bottom="851" w:left="1134" w:header="720" w:footer="720" w:gutter="0"/>
      <w:cols w:space="720" w:equalWidth="0">
        <w:col w:w="1006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B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587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6B3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00005CFD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00005991"/>
    <w:lvl w:ilvl="0" w:tplc="0000409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E1"/>
    <w:multiLevelType w:val="hybridMultilevel"/>
    <w:tmpl w:val="0000798B"/>
    <w:lvl w:ilvl="0" w:tplc="000012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3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A1"/>
    <w:multiLevelType w:val="hybridMultilevel"/>
    <w:tmpl w:val="00005422"/>
    <w:lvl w:ilvl="0" w:tplc="00003EF6">
      <w:start w:val="1"/>
      <w:numFmt w:val="decimal"/>
      <w:lvlText w:val="4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3CB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6BF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000001EB"/>
    <w:lvl w:ilvl="0" w:tplc="00000BB3">
      <w:start w:val="1"/>
      <w:numFmt w:val="bullet"/>
      <w:lvlText w:val="3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bullet"/>
      <w:lvlText w:val="4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CAD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14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5E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E12"/>
    <w:multiLevelType w:val="hybridMultilevel"/>
    <w:tmpl w:val="00001A49"/>
    <w:lvl w:ilvl="0" w:tplc="00005F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BF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30"/>
    <w:multiLevelType w:val="hybridMultilevel"/>
    <w:tmpl w:val="00007EB7"/>
    <w:lvl w:ilvl="0" w:tplc="00006032">
      <w:start w:val="1"/>
      <w:numFmt w:val="decimal"/>
      <w:lvlText w:val="4.3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AE1"/>
    <w:multiLevelType w:val="hybridMultilevel"/>
    <w:tmpl w:val="00003D6C"/>
    <w:lvl w:ilvl="0" w:tplc="0000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DF2"/>
    <w:multiLevelType w:val="hybridMultilevel"/>
    <w:tmpl w:val="00004944"/>
    <w:lvl w:ilvl="0" w:tplc="00002E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644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66BB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0000428B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 w:tplc="000026A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</w:lvl>
    <w:lvl w:ilvl="7" w:tplc="0000701F">
      <w:start w:val="2"/>
      <w:numFmt w:val="decimal"/>
      <w:lvlText w:val="2.%8."/>
      <w:lvlJc w:val="left"/>
      <w:pPr>
        <w:tabs>
          <w:tab w:val="num" w:pos="5760"/>
        </w:tabs>
        <w:ind w:left="5760" w:hanging="360"/>
      </w:pPr>
    </w:lvl>
    <w:lvl w:ilvl="8" w:tplc="00005D03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58B0"/>
    <w:multiLevelType w:val="hybridMultilevel"/>
    <w:tmpl w:val="000026CA"/>
    <w:lvl w:ilvl="0" w:tplc="00003699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952"/>
    <w:multiLevelType w:val="hybridMultilevel"/>
    <w:tmpl w:val="00005F90"/>
    <w:lvl w:ilvl="0" w:tplc="00001649">
      <w:start w:val="1"/>
      <w:numFmt w:val="bullet"/>
      <w:lvlText w:val="2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6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073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6DF1"/>
    <w:multiLevelType w:val="hybridMultilevel"/>
    <w:tmpl w:val="00005AF1"/>
    <w:lvl w:ilvl="0" w:tplc="000041BB">
      <w:start w:val="1"/>
      <w:numFmt w:val="bullet"/>
      <w:lvlText w:val="2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B25">
      <w:start w:val="3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440D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0000491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 w:tplc="00004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</w:lvl>
    <w:lvl w:ilvl="7" w:tplc="00004DB7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0001547">
      <w:start w:val="1"/>
      <w:numFmt w:val="decimal"/>
      <w:lvlText w:val="2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21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260D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4BD7580"/>
    <w:multiLevelType w:val="hybridMultilevel"/>
    <w:tmpl w:val="E772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B0261F"/>
    <w:multiLevelType w:val="hybridMultilevel"/>
    <w:tmpl w:val="6BC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E8182F"/>
    <w:multiLevelType w:val="hybridMultilevel"/>
    <w:tmpl w:val="F4FC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06F7A"/>
    <w:multiLevelType w:val="hybridMultilevel"/>
    <w:tmpl w:val="F47E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013296"/>
    <w:multiLevelType w:val="hybridMultilevel"/>
    <w:tmpl w:val="BA92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C8518B"/>
    <w:multiLevelType w:val="hybridMultilevel"/>
    <w:tmpl w:val="3368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E85BDF"/>
    <w:multiLevelType w:val="hybridMultilevel"/>
    <w:tmpl w:val="76C4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CB540D"/>
    <w:multiLevelType w:val="hybridMultilevel"/>
    <w:tmpl w:val="8EA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442B00"/>
    <w:multiLevelType w:val="hybridMultilevel"/>
    <w:tmpl w:val="B088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D26A9"/>
    <w:multiLevelType w:val="hybridMultilevel"/>
    <w:tmpl w:val="C1E8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A031F"/>
    <w:multiLevelType w:val="hybridMultilevel"/>
    <w:tmpl w:val="C06C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96DA2"/>
    <w:multiLevelType w:val="hybridMultilevel"/>
    <w:tmpl w:val="49C4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17E20"/>
    <w:multiLevelType w:val="hybridMultilevel"/>
    <w:tmpl w:val="E41C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8"/>
  </w:num>
  <w:num w:numId="5">
    <w:abstractNumId w:val="7"/>
  </w:num>
  <w:num w:numId="6">
    <w:abstractNumId w:val="8"/>
  </w:num>
  <w:num w:numId="7">
    <w:abstractNumId w:val="20"/>
  </w:num>
  <w:num w:numId="8">
    <w:abstractNumId w:val="14"/>
  </w:num>
  <w:num w:numId="9">
    <w:abstractNumId w:val="19"/>
  </w:num>
  <w:num w:numId="10">
    <w:abstractNumId w:val="6"/>
  </w:num>
  <w:num w:numId="11">
    <w:abstractNumId w:val="21"/>
  </w:num>
  <w:num w:numId="12">
    <w:abstractNumId w:val="17"/>
  </w:num>
  <w:num w:numId="13">
    <w:abstractNumId w:val="1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 w:numId="18">
    <w:abstractNumId w:val="11"/>
  </w:num>
  <w:num w:numId="19">
    <w:abstractNumId w:val="5"/>
  </w:num>
  <w:num w:numId="20">
    <w:abstractNumId w:val="2"/>
  </w:num>
  <w:num w:numId="21">
    <w:abstractNumId w:val="3"/>
  </w:num>
  <w:num w:numId="22">
    <w:abstractNumId w:val="15"/>
  </w:num>
  <w:num w:numId="23">
    <w:abstractNumId w:val="32"/>
  </w:num>
  <w:num w:numId="24">
    <w:abstractNumId w:val="26"/>
  </w:num>
  <w:num w:numId="25">
    <w:abstractNumId w:val="28"/>
  </w:num>
  <w:num w:numId="26">
    <w:abstractNumId w:val="23"/>
  </w:num>
  <w:num w:numId="27">
    <w:abstractNumId w:val="25"/>
  </w:num>
  <w:num w:numId="28">
    <w:abstractNumId w:val="30"/>
  </w:num>
  <w:num w:numId="29">
    <w:abstractNumId w:val="22"/>
  </w:num>
  <w:num w:numId="30">
    <w:abstractNumId w:val="27"/>
  </w:num>
  <w:num w:numId="31">
    <w:abstractNumId w:val="31"/>
  </w:num>
  <w:num w:numId="32">
    <w:abstractNumId w:val="29"/>
  </w:num>
  <w:num w:numId="33">
    <w:abstractNumId w:val="33"/>
  </w:num>
  <w:num w:numId="34">
    <w:abstractNumId w:val="2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086"/>
    <w:rsid w:val="0004069A"/>
    <w:rsid w:val="001675CF"/>
    <w:rsid w:val="001926EE"/>
    <w:rsid w:val="0020694A"/>
    <w:rsid w:val="003336D0"/>
    <w:rsid w:val="00401BB3"/>
    <w:rsid w:val="00691873"/>
    <w:rsid w:val="008363E6"/>
    <w:rsid w:val="008E47BE"/>
    <w:rsid w:val="009D3086"/>
    <w:rsid w:val="00B42420"/>
    <w:rsid w:val="00BA0ECC"/>
    <w:rsid w:val="00D12C77"/>
    <w:rsid w:val="00EB3A64"/>
    <w:rsid w:val="00FF3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3608A3-3165-40D2-9891-4D3A4D8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Учетная запись Майкрософт</cp:lastModifiedBy>
  <cp:revision>8</cp:revision>
  <cp:lastPrinted>2022-03-05T07:23:00Z</cp:lastPrinted>
  <dcterms:created xsi:type="dcterms:W3CDTF">2016-12-22T16:36:00Z</dcterms:created>
  <dcterms:modified xsi:type="dcterms:W3CDTF">2022-03-05T08:11:00Z</dcterms:modified>
</cp:coreProperties>
</file>