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/>
        <w:ind w:left="821" w:firstLine="0"/>
        <w:rPr>
          <w:spacing w:val="-3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Учебный план</w:t>
      </w:r>
    </w:p>
    <w:p>
      <w:pPr>
        <w:pStyle w:val="7"/>
        <w:ind w:firstLine="70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Муниципального  казенного</w:t>
      </w:r>
    </w:p>
    <w:p>
      <w:pPr>
        <w:pStyle w:val="7"/>
        <w:ind w:firstLine="70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общеобразовательного учреждения</w:t>
      </w:r>
    </w:p>
    <w:p>
      <w:pPr>
        <w:pStyle w:val="7"/>
        <w:ind w:firstLine="70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«Карчагская  СОШ</w:t>
      </w:r>
    </w:p>
    <w:p>
      <w:pPr>
        <w:pStyle w:val="7"/>
        <w:ind w:firstLine="70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им. М. Караханова»</w:t>
      </w:r>
    </w:p>
    <w:p>
      <w:pPr>
        <w:pStyle w:val="7"/>
        <w:ind w:firstLine="70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Сулейман-Стальского района РД</w:t>
      </w:r>
    </w:p>
    <w:p>
      <w:pPr>
        <w:pStyle w:val="7"/>
        <w:ind w:firstLine="70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202</w:t>
      </w:r>
      <w:r>
        <w:rPr>
          <w:rFonts w:hint="default" w:ascii="Times New Roman" w:hAnsi="Times New Roman"/>
          <w:b/>
          <w:sz w:val="52"/>
          <w:szCs w:val="52"/>
          <w:lang w:val="ru-RU"/>
        </w:rPr>
        <w:t>3</w:t>
      </w:r>
      <w:r>
        <w:rPr>
          <w:rFonts w:ascii="Times New Roman" w:hAnsi="Times New Roman"/>
          <w:b/>
          <w:sz w:val="52"/>
          <w:szCs w:val="52"/>
        </w:rPr>
        <w:t>-202</w:t>
      </w:r>
      <w:r>
        <w:rPr>
          <w:rFonts w:hint="default" w:ascii="Times New Roman" w:hAnsi="Times New Roman"/>
          <w:b/>
          <w:sz w:val="52"/>
          <w:szCs w:val="52"/>
          <w:lang w:val="ru-RU"/>
        </w:rPr>
        <w:t>4</w:t>
      </w:r>
      <w:r>
        <w:rPr>
          <w:rFonts w:ascii="Times New Roman" w:hAnsi="Times New Roman"/>
          <w:b/>
          <w:sz w:val="52"/>
          <w:szCs w:val="52"/>
        </w:rPr>
        <w:t xml:space="preserve"> учебный год.</w:t>
      </w: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>
      <w:pPr>
        <w:pStyle w:val="7"/>
        <w:spacing w:line="276" w:lineRule="auto"/>
        <w:ind w:firstLine="708"/>
        <w:jc w:val="center"/>
        <w:rPr>
          <w:rFonts w:hint="default"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Основ</w:t>
      </w:r>
      <w:bookmarkStart w:id="0" w:name="_GoBack"/>
      <w:bookmarkEnd w:id="0"/>
      <w:r>
        <w:rPr>
          <w:rFonts w:ascii="Times New Roman" w:hAnsi="Times New Roman"/>
          <w:b/>
          <w:sz w:val="40"/>
          <w:szCs w:val="40"/>
          <w:lang w:val="ru-RU"/>
        </w:rPr>
        <w:t>ное</w:t>
      </w:r>
      <w:r>
        <w:rPr>
          <w:rFonts w:hint="default" w:ascii="Times New Roman" w:hAnsi="Times New Roman"/>
          <w:b/>
          <w:sz w:val="40"/>
          <w:szCs w:val="40"/>
          <w:lang w:val="ru-RU"/>
        </w:rPr>
        <w:t xml:space="preserve"> общее образование.</w:t>
      </w:r>
    </w:p>
    <w:p>
      <w:pPr>
        <w:pStyle w:val="7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4"/>
        <w:spacing w:before="1"/>
        <w:ind w:left="821" w:firstLine="0"/>
        <w:rPr>
          <w:spacing w:val="-3"/>
        </w:rPr>
      </w:pPr>
    </w:p>
    <w:p>
      <w:pPr>
        <w:pStyle w:val="4"/>
        <w:spacing w:before="1"/>
        <w:ind w:left="821" w:firstLine="0"/>
        <w:rPr>
          <w:spacing w:val="-3"/>
        </w:rPr>
      </w:pPr>
    </w:p>
    <w:p>
      <w:pPr>
        <w:pStyle w:val="4"/>
        <w:spacing w:before="1"/>
        <w:ind w:left="821" w:firstLine="0"/>
      </w:pPr>
      <w:r>
        <w:rPr>
          <w:spacing w:val="-3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>
      <w:pPr>
        <w:pStyle w:val="4"/>
        <w:spacing w:before="160" w:line="360" w:lineRule="auto"/>
        <w:ind w:right="261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 программу основного общего образования (далее – 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70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организации</w:t>
      </w:r>
      <w:r>
        <w:rPr>
          <w:spacing w:val="-4"/>
        </w:rPr>
        <w:t xml:space="preserve"> </w:t>
      </w:r>
      <w:r>
        <w:t>образовательной деятельности.</w:t>
      </w:r>
    </w:p>
    <w:p>
      <w:pPr>
        <w:pStyle w:val="4"/>
        <w:spacing w:line="322" w:lineRule="exact"/>
        <w:ind w:left="821" w:firstLine="0"/>
      </w:pPr>
      <w:r>
        <w:t>Федеральный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план:</w:t>
      </w:r>
    </w:p>
    <w:p>
      <w:pPr>
        <w:pStyle w:val="4"/>
        <w:spacing w:before="161"/>
        <w:ind w:left="821" w:firstLine="0"/>
      </w:pPr>
      <w:r>
        <w:t>фиксирует</w:t>
      </w:r>
      <w:r>
        <w:rPr>
          <w:spacing w:val="-3"/>
        </w:rPr>
        <w:t xml:space="preserve"> </w:t>
      </w:r>
      <w:r>
        <w:t>максимальный</w:t>
      </w:r>
      <w:r>
        <w:rPr>
          <w:spacing w:val="-5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обучающихся;</w:t>
      </w:r>
    </w:p>
    <w:p>
      <w:pPr>
        <w:pStyle w:val="4"/>
        <w:spacing w:before="160" w:line="362" w:lineRule="auto"/>
        <w:ind w:right="267"/>
      </w:pPr>
      <w:r>
        <w:t>определяет (регламентирует) перечень учебных предметов, курсов и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и организацию;</w:t>
      </w:r>
    </w:p>
    <w:p>
      <w:pPr>
        <w:pStyle w:val="4"/>
        <w:spacing w:line="317" w:lineRule="exact"/>
        <w:ind w:left="821" w:firstLine="0"/>
      </w:pPr>
      <w:r>
        <w:t>распределяет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курсы,</w:t>
      </w:r>
      <w:r>
        <w:rPr>
          <w:spacing w:val="-3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годам.</w:t>
      </w:r>
    </w:p>
    <w:p>
      <w:pPr>
        <w:pStyle w:val="4"/>
        <w:spacing w:before="161" w:line="360" w:lineRule="auto"/>
        <w:ind w:right="262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государственного языка Российской Федерации, а также возможность преподавания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изучения</w:t>
      </w:r>
      <w:r>
        <w:rPr>
          <w:spacing w:val="123"/>
        </w:rPr>
        <w:t xml:space="preserve"> </w:t>
      </w:r>
      <w:r>
        <w:t>родного</w:t>
      </w:r>
      <w:r>
        <w:rPr>
          <w:spacing w:val="124"/>
        </w:rPr>
        <w:t xml:space="preserve"> </w:t>
      </w:r>
      <w:r>
        <w:t>языка</w:t>
      </w:r>
      <w:r>
        <w:rPr>
          <w:spacing w:val="121"/>
        </w:rPr>
        <w:t xml:space="preserve"> </w:t>
      </w:r>
      <w:r>
        <w:t>из</w:t>
      </w:r>
      <w:r>
        <w:rPr>
          <w:spacing w:val="123"/>
        </w:rPr>
        <w:t xml:space="preserve"> </w:t>
      </w:r>
      <w:r>
        <w:t>числа</w:t>
      </w:r>
      <w:r>
        <w:rPr>
          <w:spacing w:val="123"/>
        </w:rPr>
        <w:t xml:space="preserve"> </w:t>
      </w:r>
      <w:r>
        <w:t>языков</w:t>
      </w:r>
      <w:r>
        <w:rPr>
          <w:spacing w:val="122"/>
        </w:rPr>
        <w:t xml:space="preserve"> </w:t>
      </w:r>
      <w:r>
        <w:t>народов</w:t>
      </w:r>
      <w:r>
        <w:rPr>
          <w:spacing w:val="121"/>
        </w:rPr>
        <w:t xml:space="preserve"> </w:t>
      </w:r>
      <w:r>
        <w:t>Российской</w:t>
      </w:r>
      <w:r>
        <w:rPr>
          <w:spacing w:val="124"/>
        </w:rPr>
        <w:t xml:space="preserve"> </w:t>
      </w:r>
      <w:r>
        <w:t>Федерации,</w:t>
      </w:r>
      <w:r>
        <w:rPr>
          <w:spacing w:val="-68"/>
        </w:rPr>
        <w:t xml:space="preserve"> </w:t>
      </w:r>
      <w:r>
        <w:t>в том числе русского языка как родного языка, государственных языков 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71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сфере</w:t>
      </w:r>
      <w:r>
        <w:rPr>
          <w:spacing w:val="25"/>
        </w:rPr>
        <w:t xml:space="preserve"> </w:t>
      </w:r>
      <w:r>
        <w:t>образования,</w:t>
      </w:r>
      <w:r>
        <w:rPr>
          <w:spacing w:val="28"/>
        </w:rPr>
        <w:t xml:space="preserve"> </w:t>
      </w:r>
      <w:r>
        <w:t>предоставляет</w:t>
      </w:r>
      <w:r>
        <w:rPr>
          <w:spacing w:val="27"/>
        </w:rPr>
        <w:t xml:space="preserve"> </w:t>
      </w:r>
      <w:r>
        <w:t>возможность</w:t>
      </w:r>
      <w:r>
        <w:rPr>
          <w:spacing w:val="24"/>
        </w:rPr>
        <w:t xml:space="preserve"> </w:t>
      </w:r>
      <w:r>
        <w:t>обучения</w:t>
      </w:r>
    </w:p>
    <w:p>
      <w:pPr>
        <w:spacing w:line="360" w:lineRule="auto"/>
        <w:sectPr>
          <w:pgSz w:w="11910" w:h="16850"/>
          <w:pgMar w:top="1000" w:right="300" w:bottom="740" w:left="1020" w:header="569" w:footer="548" w:gutter="0"/>
          <w:cols w:space="720" w:num="1"/>
        </w:sectPr>
      </w:pPr>
    </w:p>
    <w:p>
      <w:pPr>
        <w:pStyle w:val="4"/>
        <w:spacing w:before="118" w:line="360" w:lineRule="auto"/>
        <w:ind w:right="269" w:firstLine="0"/>
      </w:pPr>
      <w:r>
        <w:t>на</w:t>
      </w:r>
      <w:r>
        <w:rPr>
          <w:spacing w:val="70"/>
        </w:rPr>
        <w:t xml:space="preserve"> </w:t>
      </w:r>
      <w:r>
        <w:t>государственных</w:t>
      </w:r>
      <w:r>
        <w:rPr>
          <w:spacing w:val="70"/>
        </w:rPr>
        <w:t xml:space="preserve"> </w:t>
      </w:r>
      <w:r>
        <w:t>языках</w:t>
      </w:r>
      <w:r>
        <w:rPr>
          <w:spacing w:val="70"/>
        </w:rPr>
        <w:t xml:space="preserve"> </w:t>
      </w:r>
      <w:r>
        <w:t>республик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родном</w:t>
      </w:r>
      <w:r>
        <w:rPr>
          <w:spacing w:val="70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из числа языков народов Российской Федерации, возможность их изучения, а также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3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занятий.</w:t>
      </w:r>
    </w:p>
    <w:p>
      <w:pPr>
        <w:pStyle w:val="4"/>
        <w:spacing w:before="1" w:line="360" w:lineRule="auto"/>
        <w:ind w:right="265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 потребностей и способностей обучающихся, включая 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детей</w:t>
      </w:r>
      <w:r>
        <w:rPr>
          <w:spacing w:val="-4"/>
        </w:rPr>
        <w:t xml:space="preserve"> </w:t>
      </w:r>
      <w:r>
        <w:t>с ограниченными возможностями</w:t>
      </w:r>
      <w:r>
        <w:rPr>
          <w:spacing w:val="-1"/>
        </w:rPr>
        <w:t xml:space="preserve"> </w:t>
      </w:r>
      <w:r>
        <w:t>здоровья.</w:t>
      </w:r>
    </w:p>
    <w:p>
      <w:pPr>
        <w:pStyle w:val="4"/>
        <w:spacing w:before="1" w:line="362" w:lineRule="auto"/>
        <w:ind w:right="274"/>
      </w:pPr>
      <w:r>
        <w:t>Федеральный</w:t>
      </w:r>
      <w:r>
        <w:rPr>
          <w:spacing w:val="34"/>
        </w:rPr>
        <w:t xml:space="preserve"> </w:t>
      </w:r>
      <w:r>
        <w:t>учебный</w:t>
      </w:r>
      <w:r>
        <w:rPr>
          <w:spacing w:val="102"/>
        </w:rPr>
        <w:t xml:space="preserve"> </w:t>
      </w:r>
      <w:r>
        <w:t>план</w:t>
      </w:r>
      <w:r>
        <w:rPr>
          <w:spacing w:val="103"/>
        </w:rPr>
        <w:t xml:space="preserve"> </w:t>
      </w:r>
      <w:r>
        <w:t>состоит</w:t>
      </w:r>
      <w:r>
        <w:rPr>
          <w:spacing w:val="100"/>
        </w:rPr>
        <w:t xml:space="preserve"> </w:t>
      </w:r>
      <w:r>
        <w:t>из</w:t>
      </w:r>
      <w:r>
        <w:rPr>
          <w:spacing w:val="101"/>
        </w:rPr>
        <w:t xml:space="preserve"> </w:t>
      </w:r>
      <w:r>
        <w:t>двух</w:t>
      </w:r>
      <w:r>
        <w:rPr>
          <w:spacing w:val="103"/>
        </w:rPr>
        <w:t xml:space="preserve"> </w:t>
      </w:r>
      <w:r>
        <w:t>частей:</w:t>
      </w:r>
      <w:r>
        <w:rPr>
          <w:spacing w:val="101"/>
        </w:rPr>
        <w:t xml:space="preserve"> </w:t>
      </w:r>
      <w:r>
        <w:t>обязательной</w:t>
      </w:r>
      <w:r>
        <w:rPr>
          <w:spacing w:val="99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 образовательных отношений.</w:t>
      </w:r>
    </w:p>
    <w:p>
      <w:pPr>
        <w:pStyle w:val="4"/>
        <w:spacing w:line="360" w:lineRule="auto"/>
        <w:ind w:right="266"/>
      </w:pPr>
      <w:r>
        <w:t>Обязательная часть федерального учебного плана определяет состав учебных</w:t>
      </w:r>
      <w:r>
        <w:rPr>
          <w:spacing w:val="1"/>
        </w:rPr>
        <w:t xml:space="preserve"> </w:t>
      </w:r>
      <w:r>
        <w:t>предметов обязательных для всех имеющих по данной программе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 xml:space="preserve">программу  </w:t>
      </w:r>
      <w:r>
        <w:rPr>
          <w:spacing w:val="1"/>
        </w:rPr>
        <w:t xml:space="preserve"> </w:t>
      </w:r>
      <w:r>
        <w:t xml:space="preserve">основного  </w:t>
      </w:r>
      <w:r>
        <w:rPr>
          <w:spacing w:val="1"/>
        </w:rPr>
        <w:t xml:space="preserve"> </w:t>
      </w:r>
      <w:r>
        <w:t>общего    образования,    и    учебное    время,    отводимое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 по</w:t>
      </w:r>
      <w:r>
        <w:rPr>
          <w:spacing w:val="1"/>
        </w:rPr>
        <w:t xml:space="preserve"> </w:t>
      </w:r>
      <w:r>
        <w:t>классам (годам)</w:t>
      </w:r>
      <w:r>
        <w:rPr>
          <w:spacing w:val="-1"/>
        </w:rPr>
        <w:t xml:space="preserve"> </w:t>
      </w:r>
      <w:r>
        <w:t>обучения.</w:t>
      </w:r>
    </w:p>
    <w:p>
      <w:pPr>
        <w:pStyle w:val="4"/>
        <w:spacing w:line="360" w:lineRule="auto"/>
        <w:ind w:right="260"/>
      </w:pP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образовательных отношений, определяет время, 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 курсов, учебных модулей по выбору обучающихся,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 xml:space="preserve">удовлетворения       </w:t>
      </w:r>
      <w:r>
        <w:rPr>
          <w:spacing w:val="1"/>
        </w:rPr>
        <w:t xml:space="preserve"> </w:t>
      </w:r>
      <w:r>
        <w:t>различных         интересов        обучающихся,         потребностей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учитывающие</w:t>
      </w:r>
      <w:r>
        <w:rPr>
          <w:spacing w:val="-67"/>
        </w:rPr>
        <w:t xml:space="preserve"> </w:t>
      </w:r>
      <w:r>
        <w:t>этнокультурные</w:t>
      </w:r>
      <w:r>
        <w:rPr>
          <w:spacing w:val="56"/>
        </w:rPr>
        <w:t xml:space="preserve"> </w:t>
      </w:r>
      <w:r>
        <w:t>интересы,</w:t>
      </w:r>
      <w:r>
        <w:rPr>
          <w:spacing w:val="127"/>
        </w:rPr>
        <w:t xml:space="preserve"> </w:t>
      </w:r>
      <w:r>
        <w:t>особые</w:t>
      </w:r>
      <w:r>
        <w:rPr>
          <w:spacing w:val="128"/>
        </w:rPr>
        <w:t xml:space="preserve"> </w:t>
      </w:r>
      <w:r>
        <w:t>образовательные</w:t>
      </w:r>
      <w:r>
        <w:rPr>
          <w:spacing w:val="127"/>
        </w:rPr>
        <w:t xml:space="preserve"> </w:t>
      </w:r>
      <w:r>
        <w:t>потребности</w:t>
      </w:r>
      <w:r>
        <w:rPr>
          <w:spacing w:val="129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 здоровья.</w:t>
      </w:r>
    </w:p>
    <w:p>
      <w:pPr>
        <w:pStyle w:val="4"/>
        <w:spacing w:line="360" w:lineRule="auto"/>
        <w:ind w:right="267"/>
      </w:pPr>
      <w:r>
        <w:t>Время, отводимое на данную часть федерального учебного плана, может 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-4"/>
        </w:rPr>
        <w:t xml:space="preserve"> </w:t>
      </w:r>
      <w:r>
        <w:t>на:</w:t>
      </w:r>
    </w:p>
    <w:p>
      <w:pPr>
        <w:pStyle w:val="4"/>
        <w:spacing w:line="360" w:lineRule="auto"/>
        <w:ind w:right="264"/>
      </w:pPr>
      <w:r>
        <w:t>увеличение учебных часов, предусмотренных на изучение отдельных 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на углубленном</w:t>
      </w:r>
      <w:r>
        <w:rPr>
          <w:spacing w:val="-4"/>
        </w:rPr>
        <w:t xml:space="preserve"> </w:t>
      </w:r>
      <w:r>
        <w:t>уровне;</w:t>
      </w:r>
    </w:p>
    <w:p>
      <w:pPr>
        <w:pStyle w:val="4"/>
        <w:spacing w:line="360" w:lineRule="auto"/>
        <w:ind w:right="270"/>
      </w:pPr>
      <w:r>
        <w:t>введение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интересы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потребности</w:t>
      </w:r>
      <w:r>
        <w:rPr>
          <w:spacing w:val="28"/>
        </w:rPr>
        <w:t xml:space="preserve"> </w:t>
      </w:r>
      <w:r>
        <w:t>участников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27"/>
        </w:rPr>
        <w:t xml:space="preserve"> </w:t>
      </w:r>
      <w:r>
        <w:t>отношений,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</w:p>
    <w:p>
      <w:pPr>
        <w:spacing w:line="360" w:lineRule="auto"/>
        <w:sectPr>
          <w:pgSz w:w="11910" w:h="16850"/>
          <w:pgMar w:top="1000" w:right="300" w:bottom="740" w:left="1020" w:header="569" w:footer="548" w:gutter="0"/>
          <w:cols w:space="720" w:num="1"/>
        </w:sectPr>
      </w:pPr>
    </w:p>
    <w:p>
      <w:pPr>
        <w:pStyle w:val="4"/>
        <w:spacing w:before="118"/>
        <w:ind w:firstLine="0"/>
        <w:jc w:val="left"/>
      </w:pPr>
      <w:r>
        <w:t>этнокультурные;</w:t>
      </w:r>
    </w:p>
    <w:p>
      <w:pPr>
        <w:pStyle w:val="4"/>
        <w:spacing w:before="164" w:line="360" w:lineRule="auto"/>
        <w:ind w:right="270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>
      <w:pPr>
        <w:pStyle w:val="4"/>
        <w:spacing w:line="360" w:lineRule="auto"/>
        <w:ind w:right="265"/>
      </w:pP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 индивидуальные учебные планы, в рамках которых 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тьюторской</w:t>
      </w:r>
      <w:r>
        <w:rPr>
          <w:spacing w:val="1"/>
        </w:rPr>
        <w:t xml:space="preserve"> </w:t>
      </w:r>
      <w:r>
        <w:t>поддержкой.</w:t>
      </w:r>
    </w:p>
    <w:p>
      <w:pPr>
        <w:pStyle w:val="4"/>
        <w:spacing w:line="360" w:lineRule="auto"/>
        <w:ind w:right="265"/>
      </w:pP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(5-дневная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6-дневная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>
      <w:pPr>
        <w:pStyle w:val="4"/>
        <w:spacing w:line="320" w:lineRule="exact"/>
        <w:ind w:left="821" w:firstLine="0"/>
      </w:pPr>
      <w:r>
        <w:t>Продолжительность</w:t>
      </w:r>
      <w:r>
        <w:rPr>
          <w:spacing w:val="20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основного</w:t>
      </w:r>
      <w:r>
        <w:rPr>
          <w:spacing w:val="23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составляет</w:t>
      </w:r>
    </w:p>
    <w:p>
      <w:pPr>
        <w:pStyle w:val="4"/>
        <w:spacing w:before="164" w:line="360" w:lineRule="auto"/>
        <w:ind w:right="261" w:firstLine="0"/>
      </w:pPr>
      <w:r>
        <w:t>34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Количество</w:t>
      </w:r>
      <w:r>
        <w:rPr>
          <w:spacing w:val="70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5</w:t>
      </w:r>
      <w:r>
        <w:rPr>
          <w:spacing w:val="70"/>
        </w:rPr>
        <w:t xml:space="preserve"> </w:t>
      </w:r>
      <w:r>
        <w:t>лет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составлять</w:t>
      </w:r>
      <w:r>
        <w:rPr>
          <w:spacing w:val="70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5058 академических часов и более 5848 академических часов. Максимальное число</w:t>
      </w:r>
      <w:r>
        <w:rPr>
          <w:spacing w:val="1"/>
        </w:rPr>
        <w:t xml:space="preserve"> </w:t>
      </w:r>
      <w:r>
        <w:t>часов в неделю в 5, 6 и 7 классах при 5-дневной учебной неделе и 34 учебных</w:t>
      </w:r>
      <w:r>
        <w:rPr>
          <w:spacing w:val="1"/>
        </w:rPr>
        <w:t xml:space="preserve"> </w:t>
      </w:r>
      <w:r>
        <w:t>неделях</w:t>
      </w:r>
      <w:r>
        <w:rPr>
          <w:spacing w:val="63"/>
        </w:rPr>
        <w:t xml:space="preserve"> </w:t>
      </w:r>
      <w:r>
        <w:t>составляет</w:t>
      </w:r>
      <w:r>
        <w:rPr>
          <w:spacing w:val="63"/>
        </w:rPr>
        <w:t xml:space="preserve"> </w:t>
      </w:r>
      <w:r>
        <w:t>29,</w:t>
      </w:r>
      <w:r>
        <w:rPr>
          <w:spacing w:val="63"/>
        </w:rPr>
        <w:t xml:space="preserve"> </w:t>
      </w:r>
      <w:r>
        <w:t>30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32</w:t>
      </w:r>
      <w:r>
        <w:rPr>
          <w:spacing w:val="67"/>
        </w:rPr>
        <w:t xml:space="preserve"> </w:t>
      </w:r>
      <w:r>
        <w:t>часа</w:t>
      </w:r>
      <w:r>
        <w:rPr>
          <w:spacing w:val="63"/>
        </w:rPr>
        <w:t xml:space="preserve"> </w:t>
      </w:r>
      <w:r>
        <w:t>соответственно.</w:t>
      </w:r>
      <w:r>
        <w:rPr>
          <w:spacing w:val="64"/>
        </w:rPr>
        <w:t xml:space="preserve"> </w:t>
      </w:r>
      <w:r>
        <w:t>Максимальное</w:t>
      </w:r>
      <w:r>
        <w:rPr>
          <w:spacing w:val="64"/>
        </w:rPr>
        <w:t xml:space="preserve"> </w:t>
      </w:r>
      <w:r>
        <w:t>число</w:t>
      </w:r>
      <w:r>
        <w:rPr>
          <w:spacing w:val="61"/>
        </w:rPr>
        <w:t xml:space="preserve"> </w:t>
      </w:r>
      <w:r>
        <w:t>часов</w:t>
      </w:r>
      <w:r>
        <w:rPr>
          <w:spacing w:val="-6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</w:t>
      </w:r>
      <w:r>
        <w:rPr>
          <w:spacing w:val="85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8</w:t>
      </w:r>
      <w:r>
        <w:rPr>
          <w:spacing w:val="86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9</w:t>
      </w:r>
      <w:r>
        <w:rPr>
          <w:spacing w:val="85"/>
        </w:rPr>
        <w:t xml:space="preserve"> </w:t>
      </w:r>
      <w:r>
        <w:t>классах</w:t>
      </w:r>
      <w:r>
        <w:rPr>
          <w:spacing w:val="88"/>
        </w:rPr>
        <w:t xml:space="preserve"> </w:t>
      </w:r>
      <w:r>
        <w:t>составляет</w:t>
      </w:r>
      <w:r>
        <w:rPr>
          <w:spacing w:val="87"/>
        </w:rPr>
        <w:t xml:space="preserve"> </w:t>
      </w:r>
      <w:r>
        <w:t>33</w:t>
      </w:r>
      <w:r>
        <w:rPr>
          <w:spacing w:val="86"/>
        </w:rPr>
        <w:t xml:space="preserve"> </w:t>
      </w:r>
      <w:r>
        <w:t>часа.</w:t>
      </w:r>
      <w:r>
        <w:rPr>
          <w:spacing w:val="88"/>
        </w:rPr>
        <w:t xml:space="preserve"> </w:t>
      </w:r>
      <w:r>
        <w:t>При</w:t>
      </w:r>
      <w:r>
        <w:rPr>
          <w:spacing w:val="85"/>
        </w:rPr>
        <w:t xml:space="preserve"> </w:t>
      </w:r>
      <w:r>
        <w:t>6-дневной</w:t>
      </w:r>
      <w:r>
        <w:rPr>
          <w:spacing w:val="88"/>
        </w:rPr>
        <w:t xml:space="preserve"> </w:t>
      </w:r>
      <w:r>
        <w:t>учебной</w:t>
      </w:r>
      <w:r>
        <w:rPr>
          <w:spacing w:val="88"/>
        </w:rPr>
        <w:t xml:space="preserve"> </w:t>
      </w:r>
      <w:r>
        <w:t>неделе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32,</w:t>
      </w:r>
      <w:r>
        <w:rPr>
          <w:spacing w:val="-1"/>
        </w:rPr>
        <w:t xml:space="preserve"> </w:t>
      </w:r>
      <w:r>
        <w:t>33,</w:t>
      </w:r>
      <w:r>
        <w:rPr>
          <w:spacing w:val="-1"/>
        </w:rPr>
        <w:t xml:space="preserve"> </w:t>
      </w:r>
      <w:r>
        <w:t>35 часов</w:t>
      </w:r>
      <w:r>
        <w:rPr>
          <w:spacing w:val="-2"/>
        </w:rPr>
        <w:t xml:space="preserve"> </w:t>
      </w:r>
      <w:r>
        <w:t>соответственно,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9 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часов.</w:t>
      </w:r>
    </w:p>
    <w:p>
      <w:pPr>
        <w:pStyle w:val="4"/>
        <w:spacing w:line="360" w:lineRule="auto"/>
        <w:ind w:right="268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составляет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 – не менее</w:t>
      </w:r>
      <w:r>
        <w:rPr>
          <w:spacing w:val="-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</w:p>
    <w:p>
      <w:pPr>
        <w:pStyle w:val="4"/>
        <w:spacing w:line="360" w:lineRule="auto"/>
        <w:ind w:right="263"/>
      </w:pP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составляет 40-45 минут. Для классов, в которых обучаются дети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70"/>
        </w:rPr>
        <w:t xml:space="preserve"> </w:t>
      </w:r>
      <w:r>
        <w:t>здоровья,   –</w:t>
      </w:r>
      <w:r>
        <w:rPr>
          <w:spacing w:val="70"/>
        </w:rPr>
        <w:t xml:space="preserve"> </w:t>
      </w:r>
      <w:r>
        <w:t>40</w:t>
      </w:r>
      <w:r>
        <w:rPr>
          <w:spacing w:val="70"/>
        </w:rPr>
        <w:t xml:space="preserve"> </w:t>
      </w:r>
      <w:r>
        <w:t>минут.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необходим</w:t>
      </w:r>
      <w:r>
        <w:rPr>
          <w:spacing w:val="70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гимнастики 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минут.</w:t>
      </w:r>
    </w:p>
    <w:p>
      <w:pPr>
        <w:pStyle w:val="4"/>
        <w:spacing w:line="362" w:lineRule="auto"/>
        <w:ind w:right="260"/>
      </w:pP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федерального учебного</w:t>
      </w:r>
      <w:r>
        <w:rPr>
          <w:spacing w:val="-2"/>
        </w:rPr>
        <w:t xml:space="preserve"> </w:t>
      </w:r>
      <w:r>
        <w:t>плана:</w:t>
      </w:r>
    </w:p>
    <w:p>
      <w:pPr>
        <w:pStyle w:val="4"/>
        <w:spacing w:line="360" w:lineRule="auto"/>
        <w:ind w:right="265"/>
      </w:pPr>
      <w:r>
        <w:t>варианты 1, 3, 4 – для общеобразовательных организаций, в которых обучение</w:t>
      </w:r>
      <w:r>
        <w:rPr>
          <w:spacing w:val="1"/>
        </w:rPr>
        <w:t xml:space="preserve"> </w:t>
      </w:r>
      <w:r>
        <w:t xml:space="preserve">ведется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русском  </w:t>
      </w:r>
      <w:r>
        <w:rPr>
          <w:spacing w:val="1"/>
        </w:rPr>
        <w:t xml:space="preserve"> </w:t>
      </w:r>
      <w:r>
        <w:t xml:space="preserve">языке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5-дневной  </w:t>
      </w:r>
      <w:r>
        <w:rPr>
          <w:spacing w:val="1"/>
        </w:rPr>
        <w:t xml:space="preserve"> </w:t>
      </w:r>
      <w:r>
        <w:t>и    6-дневной    учебной    недели</w:t>
      </w:r>
      <w:r>
        <w:rPr>
          <w:spacing w:val="-67"/>
        </w:rPr>
        <w:t xml:space="preserve"> </w:t>
      </w:r>
      <w:r>
        <w:t>(1-й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3-й</w:t>
      </w:r>
      <w:r>
        <w:rPr>
          <w:spacing w:val="17"/>
        </w:rPr>
        <w:t xml:space="preserve"> </w:t>
      </w:r>
      <w:r>
        <w:t>варианты),</w:t>
      </w:r>
      <w:r>
        <w:rPr>
          <w:spacing w:val="16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17"/>
        </w:rPr>
        <w:t xml:space="preserve"> </w:t>
      </w:r>
      <w:r>
        <w:t>изучения</w:t>
      </w:r>
      <w:r>
        <w:rPr>
          <w:spacing w:val="17"/>
        </w:rPr>
        <w:t xml:space="preserve"> </w:t>
      </w:r>
      <w:r>
        <w:t>второго</w:t>
      </w:r>
      <w:r>
        <w:rPr>
          <w:spacing w:val="15"/>
        </w:rPr>
        <w:t xml:space="preserve"> </w:t>
      </w:r>
      <w:r>
        <w:t>иностранного</w:t>
      </w:r>
      <w:r>
        <w:rPr>
          <w:spacing w:val="17"/>
        </w:rPr>
        <w:t xml:space="preserve"> </w:t>
      </w:r>
      <w:r>
        <w:t>языка</w:t>
      </w:r>
    </w:p>
    <w:p>
      <w:pPr>
        <w:spacing w:line="360" w:lineRule="auto"/>
        <w:sectPr>
          <w:pgSz w:w="11910" w:h="16850"/>
          <w:pgMar w:top="1000" w:right="300" w:bottom="740" w:left="1020" w:header="569" w:footer="548" w:gutter="0"/>
          <w:cols w:space="720" w:num="1"/>
        </w:sectPr>
      </w:pPr>
    </w:p>
    <w:p>
      <w:pPr>
        <w:pStyle w:val="4"/>
        <w:spacing w:before="118"/>
        <w:ind w:firstLine="0"/>
      </w:pPr>
      <w:r>
        <w:t>(4-й</w:t>
      </w:r>
      <w:r>
        <w:rPr>
          <w:spacing w:val="-2"/>
        </w:rPr>
        <w:t xml:space="preserve"> </w:t>
      </w:r>
      <w:r>
        <w:t>вариант);</w:t>
      </w:r>
    </w:p>
    <w:p>
      <w:pPr>
        <w:pStyle w:val="4"/>
        <w:spacing w:before="164" w:line="360" w:lineRule="auto"/>
        <w:ind w:right="271"/>
      </w:pPr>
      <w:r>
        <w:t>варианты 2, 5 – для общеобразовательных организаций, в которых обучение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 русском языке, но</w:t>
      </w:r>
      <w:r>
        <w:rPr>
          <w:spacing w:val="1"/>
        </w:rPr>
        <w:t xml:space="preserve"> </w:t>
      </w:r>
      <w:r>
        <w:t>наряду с ним изучается один из 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5-дневной</w:t>
      </w:r>
      <w:r>
        <w:rPr>
          <w:spacing w:val="-4"/>
        </w:rPr>
        <w:t xml:space="preserve"> </w:t>
      </w:r>
      <w:r>
        <w:t>и 6-дневной</w:t>
      </w:r>
      <w:r>
        <w:rPr>
          <w:spacing w:val="-1"/>
        </w:rPr>
        <w:t xml:space="preserve"> </w:t>
      </w:r>
      <w:r>
        <w:t>учебной недели;</w:t>
      </w:r>
    </w:p>
    <w:p>
      <w:pPr>
        <w:pStyle w:val="4"/>
        <w:spacing w:line="360" w:lineRule="auto"/>
        <w:ind w:right="269"/>
      </w:pPr>
      <w:r>
        <w:t>вариант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(нерусском)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>
      <w:pPr>
        <w:pStyle w:val="4"/>
        <w:spacing w:line="360" w:lineRule="auto"/>
        <w:ind w:right="259"/>
      </w:pPr>
      <w:r>
        <w:t>При реализации 1-2, 4-6 вариантов федерального учебного плана 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67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 включая использование учебных модулей по видам</w:t>
      </w:r>
      <w:r>
        <w:rPr>
          <w:spacing w:val="1"/>
        </w:rPr>
        <w:t xml:space="preserve"> </w:t>
      </w:r>
      <w:r>
        <w:t>спорта.</w:t>
      </w:r>
    </w:p>
    <w:p>
      <w:pPr>
        <w:pStyle w:val="4"/>
        <w:ind w:left="821" w:firstLine="0"/>
      </w:pPr>
      <w:r>
        <w:t>При</w:t>
      </w:r>
      <w:r>
        <w:rPr>
          <w:spacing w:val="64"/>
        </w:rPr>
        <w:t xml:space="preserve"> </w:t>
      </w:r>
      <w:r>
        <w:t>реализации</w:t>
      </w:r>
      <w:r>
        <w:rPr>
          <w:spacing w:val="64"/>
        </w:rPr>
        <w:t xml:space="preserve"> </w:t>
      </w:r>
      <w:r>
        <w:t>модуля</w:t>
      </w:r>
      <w:r>
        <w:rPr>
          <w:spacing w:val="66"/>
        </w:rPr>
        <w:t xml:space="preserve"> </w:t>
      </w:r>
      <w:r>
        <w:t>«Введение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Новейшую</w:t>
      </w:r>
      <w:r>
        <w:rPr>
          <w:spacing w:val="63"/>
        </w:rPr>
        <w:t xml:space="preserve"> </w:t>
      </w:r>
      <w:r>
        <w:t>историю</w:t>
      </w:r>
      <w:r>
        <w:rPr>
          <w:spacing w:val="63"/>
        </w:rPr>
        <w:t xml:space="preserve"> </w:t>
      </w:r>
      <w:r>
        <w:t>России»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курсе</w:t>
      </w:r>
    </w:p>
    <w:p>
      <w:pPr>
        <w:pStyle w:val="4"/>
        <w:spacing w:before="161" w:line="360" w:lineRule="auto"/>
        <w:ind w:right="268" w:firstLine="0"/>
      </w:pP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 классе должно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увеличено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учебных часов.</w:t>
      </w:r>
    </w:p>
    <w:p>
      <w:pPr>
        <w:pStyle w:val="4"/>
        <w:spacing w:line="360" w:lineRule="auto"/>
        <w:ind w:right="264"/>
      </w:pP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67"/>
        </w:rPr>
        <w:t xml:space="preserve"> </w:t>
      </w:r>
      <w:r>
        <w:t>расположенных на территории республики Российской Федерации, может вводиться</w:t>
      </w:r>
      <w:r>
        <w:rPr>
          <w:spacing w:val="-67"/>
        </w:rPr>
        <w:t xml:space="preserve"> </w:t>
      </w:r>
      <w:r>
        <w:t>изучение государственных языков республик Российской Федерации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законодательством</w:t>
      </w:r>
      <w:r>
        <w:rPr>
          <w:spacing w:val="53"/>
        </w:rPr>
        <w:t xml:space="preserve"> </w:t>
      </w:r>
      <w:r>
        <w:t>республик</w:t>
      </w:r>
      <w:r>
        <w:rPr>
          <w:spacing w:val="54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Федерации.</w:t>
      </w:r>
      <w:r>
        <w:rPr>
          <w:spacing w:val="50"/>
        </w:rPr>
        <w:t xml:space="preserve"> </w:t>
      </w:r>
      <w:r>
        <w:t>Изучение</w:t>
      </w:r>
      <w:r>
        <w:rPr>
          <w:spacing w:val="52"/>
        </w:rPr>
        <w:t xml:space="preserve"> </w:t>
      </w:r>
      <w:r>
        <w:t>родных</w:t>
      </w:r>
      <w:r>
        <w:rPr>
          <w:spacing w:val="54"/>
        </w:rPr>
        <w:t xml:space="preserve"> </w:t>
      </w:r>
      <w:r>
        <w:t>языков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15"/>
        </w:rPr>
        <w:t xml:space="preserve"> </w:t>
      </w:r>
      <w:r>
        <w:t xml:space="preserve">программ  </w:t>
      </w:r>
      <w:r>
        <w:rPr>
          <w:spacing w:val="41"/>
        </w:rPr>
        <w:t xml:space="preserve"> </w:t>
      </w:r>
      <w:r>
        <w:t xml:space="preserve">по  </w:t>
      </w:r>
      <w:r>
        <w:rPr>
          <w:spacing w:val="41"/>
        </w:rPr>
        <w:t xml:space="preserve"> </w:t>
      </w:r>
      <w:r>
        <w:t xml:space="preserve">родным  </w:t>
      </w:r>
      <w:r>
        <w:rPr>
          <w:spacing w:val="43"/>
        </w:rPr>
        <w:t xml:space="preserve"> </w:t>
      </w:r>
      <w:r>
        <w:t xml:space="preserve">языкам  </w:t>
      </w:r>
      <w:r>
        <w:rPr>
          <w:spacing w:val="44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родной  </w:t>
      </w:r>
      <w:r>
        <w:rPr>
          <w:spacing w:val="44"/>
        </w:rPr>
        <w:t xml:space="preserve"> </w:t>
      </w:r>
      <w:r>
        <w:t xml:space="preserve">литературе,  </w:t>
      </w:r>
      <w:r>
        <w:rPr>
          <w:spacing w:val="43"/>
        </w:rPr>
        <w:t xml:space="preserve"> </w:t>
      </w:r>
      <w:r>
        <w:t>включенных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реестр 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https://fgosreestr.ru.</w:t>
      </w:r>
    </w:p>
    <w:p>
      <w:pPr>
        <w:pStyle w:val="4"/>
        <w:spacing w:line="360" w:lineRule="auto"/>
        <w:ind w:right="262"/>
      </w:pPr>
      <w:r>
        <w:t>В</w:t>
      </w:r>
      <w:r>
        <w:rPr>
          <w:spacing w:val="50"/>
        </w:rPr>
        <w:t xml:space="preserve"> </w:t>
      </w:r>
      <w:r>
        <w:t>общеобразовательных</w:t>
      </w:r>
      <w:r>
        <w:rPr>
          <w:spacing w:val="119"/>
        </w:rPr>
        <w:t xml:space="preserve"> </w:t>
      </w:r>
      <w:r>
        <w:t>организациях</w:t>
      </w:r>
      <w:r>
        <w:rPr>
          <w:spacing w:val="118"/>
        </w:rPr>
        <w:t xml:space="preserve"> </w:t>
      </w:r>
      <w:r>
        <w:t>республик</w:t>
      </w:r>
      <w:r>
        <w:rPr>
          <w:spacing w:val="119"/>
        </w:rPr>
        <w:t xml:space="preserve"> </w:t>
      </w:r>
      <w:r>
        <w:t>Российской</w:t>
      </w:r>
      <w:r>
        <w:rPr>
          <w:spacing w:val="120"/>
        </w:rPr>
        <w:t xml:space="preserve"> </w:t>
      </w:r>
      <w:r>
        <w:t>Федерации,</w:t>
      </w:r>
      <w:r>
        <w:rPr>
          <w:spacing w:val="-68"/>
        </w:rPr>
        <w:t xml:space="preserve"> </w:t>
      </w:r>
      <w:r>
        <w:t>в которых введено преподавание и изучение государственных языков 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Федерации,</w:t>
      </w:r>
      <w:r>
        <w:rPr>
          <w:spacing w:val="70"/>
        </w:rPr>
        <w:t xml:space="preserve"> </w:t>
      </w:r>
      <w:r>
        <w:t>распределение</w:t>
      </w:r>
      <w:r>
        <w:rPr>
          <w:spacing w:val="70"/>
        </w:rPr>
        <w:t xml:space="preserve"> </w:t>
      </w:r>
      <w:r>
        <w:t>часов</w:t>
      </w:r>
      <w:r>
        <w:rPr>
          <w:spacing w:val="70"/>
        </w:rPr>
        <w:t xml:space="preserve"> </w:t>
      </w:r>
      <w:r>
        <w:t>предметной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«Родной</w:t>
      </w:r>
      <w:r>
        <w:rPr>
          <w:spacing w:val="70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 родная литература» учебного плана осуществляется с учетом законодательства</w:t>
      </w:r>
      <w:r>
        <w:rPr>
          <w:spacing w:val="1"/>
        </w:rPr>
        <w:t xml:space="preserve"> </w:t>
      </w:r>
      <w:r>
        <w:t>данных</w:t>
      </w:r>
      <w:r>
        <w:rPr>
          <w:spacing w:val="46"/>
        </w:rPr>
        <w:t xml:space="preserve"> </w:t>
      </w:r>
      <w:r>
        <w:t>субъектов</w:t>
      </w:r>
      <w:r>
        <w:rPr>
          <w:spacing w:val="46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</w:t>
      </w:r>
      <w:r>
        <w:rPr>
          <w:spacing w:val="45"/>
        </w:rPr>
        <w:t xml:space="preserve"> </w:t>
      </w:r>
      <w:r>
        <w:t>(преподавание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изучение</w:t>
      </w:r>
    </w:p>
    <w:p>
      <w:pPr>
        <w:spacing w:line="360" w:lineRule="auto"/>
        <w:sectPr>
          <w:pgSz w:w="11910" w:h="16850"/>
          <w:pgMar w:top="1000" w:right="300" w:bottom="740" w:left="1020" w:header="569" w:footer="548" w:gutter="0"/>
          <w:cols w:space="720" w:num="1"/>
        </w:sectPr>
      </w:pPr>
    </w:p>
    <w:p>
      <w:pPr>
        <w:pStyle w:val="4"/>
        <w:spacing w:before="118" w:line="360" w:lineRule="auto"/>
        <w:ind w:right="263" w:firstLine="0"/>
      </w:pP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Федерации).</w:t>
      </w:r>
    </w:p>
    <w:p>
      <w:pPr>
        <w:pStyle w:val="4"/>
        <w:spacing w:before="1" w:line="360" w:lineRule="auto"/>
        <w:ind w:right="26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(нерусскому)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-67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общеобразовательных</w:t>
      </w:r>
      <w:r>
        <w:rPr>
          <w:spacing w:val="43"/>
        </w:rPr>
        <w:t xml:space="preserve"> </w:t>
      </w:r>
      <w:r>
        <w:t>организациях,</w:t>
      </w:r>
      <w:r>
        <w:rPr>
          <w:spacing w:val="41"/>
        </w:rPr>
        <w:t xml:space="preserve"> </w:t>
      </w:r>
      <w:r>
        <w:t>где</w:t>
      </w:r>
      <w:r>
        <w:rPr>
          <w:spacing w:val="42"/>
        </w:rPr>
        <w:t xml:space="preserve"> </w:t>
      </w:r>
      <w:r>
        <w:t>наряду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(нерусский)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класса на две и более группы при наличии потребности в изучении нескольких</w:t>
      </w:r>
      <w:r>
        <w:rPr>
          <w:spacing w:val="1"/>
        </w:rPr>
        <w:t xml:space="preserve"> </w:t>
      </w:r>
      <w:r>
        <w:t>родных языков народов Российской Федерации, государственных языков республик,</w:t>
      </w:r>
      <w:r>
        <w:rPr>
          <w:spacing w:val="-67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(владеющие</w:t>
      </w:r>
      <w:r>
        <w:rPr>
          <w:spacing w:val="-1"/>
        </w:rPr>
        <w:t xml:space="preserve"> </w:t>
      </w:r>
      <w:r>
        <w:t>и не владеющие).</w:t>
      </w:r>
    </w:p>
    <w:p>
      <w:pPr>
        <w:pStyle w:val="4"/>
        <w:spacing w:before="2" w:after="7" w:line="360" w:lineRule="auto"/>
        <w:ind w:right="263"/>
      </w:pPr>
      <w:r>
        <w:t>Изучение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организацией,</w:t>
      </w:r>
      <w:r>
        <w:rPr>
          <w:spacing w:val="70"/>
        </w:rPr>
        <w:t xml:space="preserve"> </w:t>
      </w:r>
      <w:r>
        <w:t>осуществляющей</w:t>
      </w:r>
      <w:r>
        <w:rPr>
          <w:spacing w:val="70"/>
        </w:rPr>
        <w:t xml:space="preserve"> </w:t>
      </w:r>
      <w:r>
        <w:t>образовательную</w:t>
      </w:r>
      <w:r>
        <w:rPr>
          <w:spacing w:val="70"/>
        </w:rPr>
        <w:t xml:space="preserve"> </w:t>
      </w:r>
      <w:r>
        <w:t>деятельность,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p>
      <w:pPr>
        <w:pStyle w:val="4"/>
        <w:spacing w:before="10" w:after="1"/>
        <w:ind w:left="0" w:firstLine="0"/>
        <w:jc w:val="left"/>
        <w:rPr>
          <w:sz w:val="21"/>
        </w:rPr>
      </w:pPr>
    </w:p>
    <w:tbl>
      <w:tblPr>
        <w:tblStyle w:val="6"/>
        <w:tblW w:w="0" w:type="auto"/>
        <w:tblInd w:w="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3749"/>
        <w:gridCol w:w="645"/>
        <w:gridCol w:w="710"/>
        <w:gridCol w:w="566"/>
        <w:gridCol w:w="709"/>
        <w:gridCol w:w="567"/>
        <w:gridCol w:w="7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130" w:type="dxa"/>
            <w:gridSpan w:val="8"/>
            <w:tcBorders>
              <w:bottom w:val="single" w:color="000000" w:sz="6" w:space="0"/>
            </w:tcBorders>
          </w:tcPr>
          <w:p>
            <w:pPr>
              <w:pStyle w:val="5"/>
              <w:spacing w:line="294" w:lineRule="exact"/>
              <w:ind w:left="4329" w:right="4318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130" w:type="dxa"/>
            <w:gridSpan w:val="8"/>
            <w:tcBorders>
              <w:top w:val="single" w:color="000000" w:sz="6" w:space="0"/>
            </w:tcBorders>
          </w:tcPr>
          <w:p>
            <w:pPr>
              <w:pStyle w:val="5"/>
              <w:spacing w:line="240" w:lineRule="auto"/>
              <w:ind w:left="1449" w:right="249" w:hanging="1172"/>
              <w:jc w:val="left"/>
              <w:rPr>
                <w:sz w:val="26"/>
              </w:rPr>
            </w:pPr>
            <w:r>
              <w:rPr>
                <w:sz w:val="26"/>
              </w:rPr>
              <w:t>Федеральный недельный учебный план основного общего образования для 5-дневной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изучением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родного языка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 обучением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48" w:type="dxa"/>
            <w:vMerge w:val="restart"/>
          </w:tcPr>
          <w:p>
            <w:pPr>
              <w:pStyle w:val="5"/>
              <w:spacing w:before="35" w:line="240" w:lineRule="auto"/>
              <w:ind w:left="785" w:right="509" w:hanging="255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Предметные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  <w:tc>
          <w:tcPr>
            <w:tcW w:w="3749" w:type="dxa"/>
            <w:vMerge w:val="restart"/>
          </w:tcPr>
          <w:p>
            <w:pPr>
              <w:pStyle w:val="5"/>
              <w:spacing w:before="184" w:line="240" w:lineRule="auto"/>
              <w:ind w:left="384"/>
              <w:jc w:val="left"/>
              <w:rPr>
                <w:sz w:val="26"/>
              </w:rPr>
            </w:pPr>
            <w:r>
              <w:rPr>
                <w:sz w:val="26"/>
              </w:rPr>
              <w:t>Учебные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  <w:tc>
          <w:tcPr>
            <w:tcW w:w="3933" w:type="dxa"/>
            <w:gridSpan w:val="6"/>
          </w:tcPr>
          <w:p>
            <w:pPr>
              <w:pStyle w:val="5"/>
              <w:ind w:left="442"/>
              <w:jc w:val="left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неделю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" w:type="dxa"/>
          </w:tcPr>
          <w:p>
            <w:pPr>
              <w:pStyle w:val="5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710" w:type="dxa"/>
          </w:tcPr>
          <w:p>
            <w:pPr>
              <w:pStyle w:val="5"/>
              <w:ind w:left="75" w:right="62"/>
              <w:rPr>
                <w:sz w:val="26"/>
              </w:rPr>
            </w:pPr>
            <w:r>
              <w:rPr>
                <w:sz w:val="26"/>
              </w:rPr>
              <w:t>VI</w:t>
            </w:r>
          </w:p>
        </w:tc>
        <w:tc>
          <w:tcPr>
            <w:tcW w:w="566" w:type="dxa"/>
            <w:tcBorders>
              <w:right w:val="single" w:color="000000" w:sz="6" w:space="0"/>
            </w:tcBorders>
          </w:tcPr>
          <w:p>
            <w:pPr>
              <w:pStyle w:val="5"/>
              <w:ind w:left="16"/>
              <w:rPr>
                <w:sz w:val="26"/>
              </w:rPr>
            </w:pPr>
            <w:r>
              <w:rPr>
                <w:sz w:val="26"/>
              </w:rPr>
              <w:t>VII</w:t>
            </w: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ind w:left="107" w:right="102"/>
              <w:rPr>
                <w:sz w:val="26"/>
              </w:rPr>
            </w:pPr>
            <w:r>
              <w:rPr>
                <w:sz w:val="26"/>
              </w:rPr>
              <w:t>VIII</w:t>
            </w:r>
          </w:p>
        </w:tc>
        <w:tc>
          <w:tcPr>
            <w:tcW w:w="567" w:type="dxa"/>
          </w:tcPr>
          <w:p>
            <w:pPr>
              <w:pStyle w:val="5"/>
              <w:ind w:left="125" w:right="117"/>
              <w:rPr>
                <w:sz w:val="26"/>
              </w:rPr>
            </w:pPr>
            <w:r>
              <w:rPr>
                <w:sz w:val="26"/>
              </w:rPr>
              <w:t>IX</w:t>
            </w:r>
          </w:p>
        </w:tc>
        <w:tc>
          <w:tcPr>
            <w:tcW w:w="736" w:type="dxa"/>
          </w:tcPr>
          <w:p>
            <w:pPr>
              <w:pStyle w:val="5"/>
              <w:ind w:left="30" w:right="14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448" w:type="dxa"/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749" w:type="dxa"/>
          </w:tcPr>
          <w:p>
            <w:pPr>
              <w:pStyle w:val="5"/>
              <w:spacing w:line="294" w:lineRule="exact"/>
              <w:ind w:left="7"/>
              <w:jc w:val="left"/>
              <w:rPr>
                <w:sz w:val="26"/>
              </w:rPr>
            </w:pPr>
            <w:r>
              <w:rPr>
                <w:sz w:val="26"/>
              </w:rPr>
              <w:t>Обязательная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  <w:tc>
          <w:tcPr>
            <w:tcW w:w="645" w:type="dxa"/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6" w:type="dxa"/>
            <w:tcBorders>
              <w:right w:val="single" w:color="000000" w:sz="6" w:space="0"/>
            </w:tcBorders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48" w:type="dxa"/>
            <w:vMerge w:val="restart"/>
          </w:tcPr>
          <w:p>
            <w:pPr>
              <w:pStyle w:val="5"/>
              <w:spacing w:line="240" w:lineRule="auto"/>
              <w:ind w:left="4" w:right="731"/>
              <w:jc w:val="left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3749" w:type="dxa"/>
          </w:tcPr>
          <w:p>
            <w:pPr>
              <w:pStyle w:val="5"/>
              <w:ind w:left="7"/>
              <w:jc w:val="left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645" w:type="dxa"/>
          </w:tcPr>
          <w:p>
            <w:pPr>
              <w:pStyle w:val="5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10" w:type="dxa"/>
          </w:tcPr>
          <w:p>
            <w:pPr>
              <w:pStyle w:val="5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66" w:type="dxa"/>
            <w:tcBorders>
              <w:right w:val="single" w:color="000000" w:sz="6" w:space="0"/>
            </w:tcBorders>
          </w:tcPr>
          <w:p>
            <w:pPr>
              <w:pStyle w:val="5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67" w:type="dxa"/>
          </w:tcPr>
          <w:p>
            <w:pPr>
              <w:pStyle w:val="5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36" w:type="dxa"/>
          </w:tcPr>
          <w:p>
            <w:pPr>
              <w:pStyle w:val="5"/>
              <w:ind w:left="30" w:right="14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</w:tcPr>
          <w:p>
            <w:pPr>
              <w:pStyle w:val="5"/>
              <w:ind w:left="7"/>
              <w:jc w:val="left"/>
              <w:rPr>
                <w:sz w:val="26"/>
              </w:rPr>
            </w:pPr>
            <w:r>
              <w:rPr>
                <w:sz w:val="26"/>
              </w:rPr>
              <w:t>Литература</w:t>
            </w:r>
          </w:p>
        </w:tc>
        <w:tc>
          <w:tcPr>
            <w:tcW w:w="645" w:type="dxa"/>
          </w:tcPr>
          <w:p>
            <w:pPr>
              <w:pStyle w:val="5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10" w:type="dxa"/>
          </w:tcPr>
          <w:p>
            <w:pPr>
              <w:pStyle w:val="5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66" w:type="dxa"/>
            <w:tcBorders>
              <w:right w:val="single" w:color="000000" w:sz="6" w:space="0"/>
            </w:tcBorders>
          </w:tcPr>
          <w:p>
            <w:pPr>
              <w:pStyle w:val="5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7" w:type="dxa"/>
          </w:tcPr>
          <w:p>
            <w:pPr>
              <w:pStyle w:val="5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36" w:type="dxa"/>
          </w:tcPr>
          <w:p>
            <w:pPr>
              <w:pStyle w:val="5"/>
              <w:ind w:left="30" w:right="14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2448" w:type="dxa"/>
            <w:vMerge w:val="restart"/>
          </w:tcPr>
          <w:p>
            <w:pPr>
              <w:pStyle w:val="5"/>
              <w:spacing w:line="240" w:lineRule="auto"/>
              <w:ind w:left="4" w:right="366"/>
              <w:jc w:val="left"/>
              <w:rPr>
                <w:sz w:val="26"/>
              </w:rPr>
            </w:pPr>
            <w:r>
              <w:rPr>
                <w:sz w:val="26"/>
              </w:rPr>
              <w:t xml:space="preserve">Родной язык </w:t>
            </w:r>
            <w:r>
              <w:rPr>
                <w:position w:val="1"/>
                <w:sz w:val="26"/>
              </w:rPr>
              <w:t>и</w:t>
            </w:r>
            <w:r>
              <w:rPr>
                <w:spacing w:val="1"/>
                <w:position w:val="1"/>
                <w:sz w:val="26"/>
              </w:rPr>
              <w:t xml:space="preserve"> </w:t>
            </w:r>
            <w:r>
              <w:rPr>
                <w:sz w:val="26"/>
              </w:rPr>
              <w:t>родная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3749" w:type="dxa"/>
          </w:tcPr>
          <w:p>
            <w:pPr>
              <w:pStyle w:val="5"/>
              <w:spacing w:line="240" w:lineRule="auto"/>
              <w:ind w:left="7" w:right="1064"/>
              <w:jc w:val="left"/>
              <w:rPr>
                <w:sz w:val="26"/>
              </w:rPr>
            </w:pPr>
            <w:r>
              <w:rPr>
                <w:sz w:val="26"/>
              </w:rPr>
              <w:t>Родной язык и (или)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государственный 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республики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</w:p>
        </w:tc>
        <w:tc>
          <w:tcPr>
            <w:tcW w:w="645" w:type="dxa"/>
            <w:vMerge w:val="restart"/>
          </w:tcPr>
          <w:p>
            <w:pPr>
              <w:pStyle w:val="5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10" w:type="dxa"/>
            <w:vMerge w:val="restart"/>
          </w:tcPr>
          <w:p>
            <w:pPr>
              <w:pStyle w:val="5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6" w:type="dxa"/>
            <w:vMerge w:val="restart"/>
            <w:tcBorders>
              <w:right w:val="single" w:color="000000" w:sz="6" w:space="0"/>
            </w:tcBorders>
          </w:tcPr>
          <w:p>
            <w:pPr>
              <w:pStyle w:val="5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9" w:type="dxa"/>
            <w:vMerge w:val="restart"/>
            <w:tcBorders>
              <w:left w:val="single" w:color="000000" w:sz="6" w:space="0"/>
            </w:tcBorders>
          </w:tcPr>
          <w:p>
            <w:pPr>
              <w:pStyle w:val="5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7" w:type="dxa"/>
            <w:vMerge w:val="restart"/>
          </w:tcPr>
          <w:p>
            <w:pPr>
              <w:pStyle w:val="5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36" w:type="dxa"/>
            <w:vMerge w:val="restart"/>
          </w:tcPr>
          <w:p>
            <w:pPr>
              <w:pStyle w:val="5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</w:tcPr>
          <w:p>
            <w:pPr>
              <w:pStyle w:val="5"/>
              <w:ind w:left="7"/>
              <w:jc w:val="left"/>
              <w:rPr>
                <w:sz w:val="26"/>
              </w:rPr>
            </w:pPr>
            <w:r>
              <w:rPr>
                <w:sz w:val="26"/>
              </w:rPr>
              <w:t>Родная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6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48" w:type="dxa"/>
          </w:tcPr>
          <w:p>
            <w:pPr>
              <w:pStyle w:val="5"/>
              <w:ind w:left="4"/>
              <w:jc w:val="left"/>
              <w:rPr>
                <w:sz w:val="26"/>
              </w:rPr>
            </w:pPr>
            <w:r>
              <w:rPr>
                <w:sz w:val="26"/>
              </w:rPr>
              <w:t>Иностранные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языки</w:t>
            </w:r>
          </w:p>
        </w:tc>
        <w:tc>
          <w:tcPr>
            <w:tcW w:w="3749" w:type="dxa"/>
          </w:tcPr>
          <w:p>
            <w:pPr>
              <w:pStyle w:val="5"/>
              <w:ind w:left="7"/>
              <w:jc w:val="left"/>
              <w:rPr>
                <w:sz w:val="26"/>
              </w:rPr>
            </w:pPr>
            <w:r>
              <w:rPr>
                <w:sz w:val="26"/>
              </w:rPr>
              <w:t>Иностранный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645" w:type="dxa"/>
          </w:tcPr>
          <w:p>
            <w:pPr>
              <w:pStyle w:val="5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10" w:type="dxa"/>
          </w:tcPr>
          <w:p>
            <w:pPr>
              <w:pStyle w:val="5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66" w:type="dxa"/>
            <w:tcBorders>
              <w:right w:val="single" w:color="000000" w:sz="6" w:space="0"/>
            </w:tcBorders>
          </w:tcPr>
          <w:p>
            <w:pPr>
              <w:pStyle w:val="5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67" w:type="dxa"/>
          </w:tcPr>
          <w:p>
            <w:pPr>
              <w:pStyle w:val="5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36" w:type="dxa"/>
          </w:tcPr>
          <w:p>
            <w:pPr>
              <w:pStyle w:val="5"/>
              <w:ind w:left="30" w:right="14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48" w:type="dxa"/>
            <w:vMerge w:val="restart"/>
          </w:tcPr>
          <w:p>
            <w:pPr>
              <w:pStyle w:val="5"/>
              <w:spacing w:line="240" w:lineRule="auto"/>
              <w:ind w:left="4" w:right="873"/>
              <w:jc w:val="left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и</w:t>
            </w:r>
            <w:r>
              <w:rPr>
                <w:spacing w:val="-62"/>
                <w:position w:val="1"/>
                <w:sz w:val="26"/>
              </w:rPr>
              <w:t xml:space="preserve"> </w:t>
            </w:r>
            <w:r>
              <w:rPr>
                <w:sz w:val="26"/>
              </w:rPr>
              <w:t>информатика</w:t>
            </w:r>
          </w:p>
        </w:tc>
        <w:tc>
          <w:tcPr>
            <w:tcW w:w="3749" w:type="dxa"/>
          </w:tcPr>
          <w:p>
            <w:pPr>
              <w:pStyle w:val="5"/>
              <w:ind w:left="7"/>
              <w:jc w:val="left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645" w:type="dxa"/>
          </w:tcPr>
          <w:p>
            <w:pPr>
              <w:pStyle w:val="5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10" w:type="dxa"/>
          </w:tcPr>
          <w:p>
            <w:pPr>
              <w:pStyle w:val="5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66" w:type="dxa"/>
            <w:tcBorders>
              <w:right w:val="single" w:color="000000" w:sz="6" w:space="0"/>
            </w:tcBorders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5"/>
              <w:ind w:left="30" w:right="14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</w:tcPr>
          <w:p>
            <w:pPr>
              <w:pStyle w:val="5"/>
              <w:ind w:left="7"/>
              <w:jc w:val="left"/>
              <w:rPr>
                <w:sz w:val="26"/>
              </w:rPr>
            </w:pPr>
            <w:r>
              <w:rPr>
                <w:sz w:val="26"/>
              </w:rPr>
              <w:t>Алгебра</w:t>
            </w:r>
          </w:p>
        </w:tc>
        <w:tc>
          <w:tcPr>
            <w:tcW w:w="645" w:type="dxa"/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6" w:type="dxa"/>
            <w:tcBorders>
              <w:right w:val="single" w:color="000000" w:sz="6" w:space="0"/>
            </w:tcBorders>
          </w:tcPr>
          <w:p>
            <w:pPr>
              <w:pStyle w:val="5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67" w:type="dxa"/>
          </w:tcPr>
          <w:p>
            <w:pPr>
              <w:pStyle w:val="5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36" w:type="dxa"/>
          </w:tcPr>
          <w:p>
            <w:pPr>
              <w:pStyle w:val="5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</w:tcPr>
          <w:p>
            <w:pPr>
              <w:pStyle w:val="5"/>
              <w:ind w:left="7"/>
              <w:jc w:val="left"/>
              <w:rPr>
                <w:sz w:val="26"/>
              </w:rPr>
            </w:pPr>
            <w:r>
              <w:rPr>
                <w:sz w:val="26"/>
              </w:rPr>
              <w:t>Геометрия</w:t>
            </w:r>
          </w:p>
        </w:tc>
        <w:tc>
          <w:tcPr>
            <w:tcW w:w="645" w:type="dxa"/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6" w:type="dxa"/>
            <w:tcBorders>
              <w:right w:val="single" w:color="000000" w:sz="6" w:space="0"/>
            </w:tcBorders>
          </w:tcPr>
          <w:p>
            <w:pPr>
              <w:pStyle w:val="5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7" w:type="dxa"/>
          </w:tcPr>
          <w:p>
            <w:pPr>
              <w:pStyle w:val="5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36" w:type="dxa"/>
          </w:tcPr>
          <w:p>
            <w:pPr>
              <w:pStyle w:val="5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</w:tcPr>
          <w:p>
            <w:pPr>
              <w:pStyle w:val="5"/>
              <w:spacing w:line="294" w:lineRule="exact"/>
              <w:ind w:left="7"/>
              <w:jc w:val="left"/>
              <w:rPr>
                <w:sz w:val="26"/>
              </w:rPr>
            </w:pPr>
            <w:r>
              <w:rPr>
                <w:sz w:val="26"/>
              </w:rPr>
              <w:t>Вероятность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статистика</w:t>
            </w:r>
          </w:p>
        </w:tc>
        <w:tc>
          <w:tcPr>
            <w:tcW w:w="645" w:type="dxa"/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6" w:type="dxa"/>
            <w:tcBorders>
              <w:right w:val="single" w:color="000000" w:sz="6" w:space="0"/>
            </w:tcBorders>
          </w:tcPr>
          <w:p>
            <w:pPr>
              <w:pStyle w:val="5"/>
              <w:spacing w:line="294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spacing w:line="294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7" w:type="dxa"/>
          </w:tcPr>
          <w:p>
            <w:pPr>
              <w:pStyle w:val="5"/>
              <w:spacing w:line="294" w:lineRule="exact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36" w:type="dxa"/>
          </w:tcPr>
          <w:p>
            <w:pPr>
              <w:pStyle w:val="5"/>
              <w:spacing w:line="294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</w:tcPr>
          <w:p>
            <w:pPr>
              <w:pStyle w:val="5"/>
              <w:ind w:left="7"/>
              <w:jc w:val="left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645" w:type="dxa"/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6" w:type="dxa"/>
            <w:tcBorders>
              <w:right w:val="single" w:color="000000" w:sz="6" w:space="0"/>
            </w:tcBorders>
          </w:tcPr>
          <w:p>
            <w:pPr>
              <w:pStyle w:val="5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7" w:type="dxa"/>
          </w:tcPr>
          <w:p>
            <w:pPr>
              <w:pStyle w:val="5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36" w:type="dxa"/>
          </w:tcPr>
          <w:p>
            <w:pPr>
              <w:pStyle w:val="5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448" w:type="dxa"/>
            <w:vMerge w:val="restart"/>
          </w:tcPr>
          <w:p>
            <w:pPr>
              <w:pStyle w:val="5"/>
              <w:spacing w:line="240" w:lineRule="auto"/>
              <w:ind w:left="4" w:right="330"/>
              <w:jc w:val="left"/>
              <w:rPr>
                <w:sz w:val="26"/>
              </w:rPr>
            </w:pPr>
            <w:r>
              <w:rPr>
                <w:sz w:val="26"/>
              </w:rPr>
              <w:t>Общественно-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3749" w:type="dxa"/>
            <w:tcBorders>
              <w:bottom w:val="single" w:color="000000" w:sz="6" w:space="0"/>
            </w:tcBorders>
          </w:tcPr>
          <w:p>
            <w:pPr>
              <w:pStyle w:val="5"/>
              <w:spacing w:line="248" w:lineRule="exact"/>
              <w:ind w:left="7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</w:p>
        </w:tc>
        <w:tc>
          <w:tcPr>
            <w:tcW w:w="645" w:type="dxa"/>
            <w:tcBorders>
              <w:bottom w:val="single" w:color="000000" w:sz="6" w:space="0"/>
            </w:tcBorders>
          </w:tcPr>
          <w:p>
            <w:pPr>
              <w:pStyle w:val="5"/>
              <w:spacing w:line="248" w:lineRule="exact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10" w:type="dxa"/>
            <w:tcBorders>
              <w:bottom w:val="single" w:color="000000" w:sz="6" w:space="0"/>
            </w:tcBorders>
          </w:tcPr>
          <w:p>
            <w:pPr>
              <w:pStyle w:val="5"/>
              <w:spacing w:line="248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6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line="248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spacing w:line="248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7" w:type="dxa"/>
            <w:tcBorders>
              <w:bottom w:val="single" w:color="000000" w:sz="6" w:space="0"/>
            </w:tcBorders>
          </w:tcPr>
          <w:p>
            <w:pPr>
              <w:pStyle w:val="5"/>
              <w:spacing w:line="248" w:lineRule="exact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36" w:type="dxa"/>
            <w:tcBorders>
              <w:bottom w:val="single" w:color="000000" w:sz="6" w:space="0"/>
            </w:tcBorders>
          </w:tcPr>
          <w:p>
            <w:pPr>
              <w:pStyle w:val="5"/>
              <w:spacing w:line="248" w:lineRule="exact"/>
              <w:ind w:left="30" w:right="14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tcBorders>
              <w:top w:val="single" w:color="000000" w:sz="6" w:space="0"/>
            </w:tcBorders>
          </w:tcPr>
          <w:p>
            <w:pPr>
              <w:pStyle w:val="5"/>
              <w:spacing w:line="249" w:lineRule="exact"/>
              <w:ind w:left="7"/>
              <w:jc w:val="left"/>
              <w:rPr>
                <w:sz w:val="26"/>
              </w:rPr>
            </w:pPr>
            <w:r>
              <w:rPr>
                <w:sz w:val="26"/>
              </w:rPr>
              <w:t>Обществознание</w:t>
            </w:r>
          </w:p>
        </w:tc>
        <w:tc>
          <w:tcPr>
            <w:tcW w:w="645" w:type="dxa"/>
            <w:tcBorders>
              <w:top w:val="single" w:color="000000" w:sz="6" w:space="0"/>
            </w:tcBorders>
          </w:tcPr>
          <w:p>
            <w:pPr>
              <w:pStyle w:val="5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color="000000" w:sz="6" w:space="0"/>
            </w:tcBorders>
          </w:tcPr>
          <w:p>
            <w:pPr>
              <w:pStyle w:val="5"/>
              <w:spacing w:line="249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6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5"/>
              <w:spacing w:line="249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5"/>
              <w:spacing w:line="249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7" w:type="dxa"/>
            <w:tcBorders>
              <w:top w:val="single" w:color="000000" w:sz="6" w:space="0"/>
            </w:tcBorders>
          </w:tcPr>
          <w:p>
            <w:pPr>
              <w:pStyle w:val="5"/>
              <w:spacing w:line="249" w:lineRule="exact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36" w:type="dxa"/>
            <w:tcBorders>
              <w:top w:val="single" w:color="000000" w:sz="6" w:space="0"/>
            </w:tcBorders>
          </w:tcPr>
          <w:p>
            <w:pPr>
              <w:pStyle w:val="5"/>
              <w:spacing w:line="249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</w:tcPr>
          <w:p>
            <w:pPr>
              <w:pStyle w:val="5"/>
              <w:spacing w:line="251" w:lineRule="exact"/>
              <w:ind w:left="7"/>
              <w:jc w:val="left"/>
              <w:rPr>
                <w:sz w:val="26"/>
              </w:rPr>
            </w:pPr>
            <w:r>
              <w:rPr>
                <w:sz w:val="26"/>
              </w:rPr>
              <w:t>География</w:t>
            </w:r>
          </w:p>
        </w:tc>
        <w:tc>
          <w:tcPr>
            <w:tcW w:w="645" w:type="dxa"/>
          </w:tcPr>
          <w:p>
            <w:pPr>
              <w:pStyle w:val="5"/>
              <w:spacing w:line="251" w:lineRule="exact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0" w:type="dxa"/>
          </w:tcPr>
          <w:p>
            <w:pPr>
              <w:pStyle w:val="5"/>
              <w:spacing w:line="25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6" w:type="dxa"/>
            <w:tcBorders>
              <w:right w:val="single" w:color="000000" w:sz="6" w:space="0"/>
            </w:tcBorders>
          </w:tcPr>
          <w:p>
            <w:pPr>
              <w:pStyle w:val="5"/>
              <w:spacing w:line="251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spacing w:line="251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7" w:type="dxa"/>
          </w:tcPr>
          <w:p>
            <w:pPr>
              <w:pStyle w:val="5"/>
              <w:spacing w:line="251" w:lineRule="exact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36" w:type="dxa"/>
          </w:tcPr>
          <w:p>
            <w:pPr>
              <w:pStyle w:val="5"/>
              <w:spacing w:line="251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48" w:type="dxa"/>
            <w:vMerge w:val="restart"/>
          </w:tcPr>
          <w:p>
            <w:pPr>
              <w:pStyle w:val="5"/>
              <w:spacing w:line="240" w:lineRule="auto"/>
              <w:ind w:left="4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Естественнонаучные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</w:tc>
        <w:tc>
          <w:tcPr>
            <w:tcW w:w="3749" w:type="dxa"/>
          </w:tcPr>
          <w:p>
            <w:pPr>
              <w:pStyle w:val="5"/>
              <w:spacing w:line="251" w:lineRule="exact"/>
              <w:ind w:left="7"/>
              <w:jc w:val="left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</w:tc>
        <w:tc>
          <w:tcPr>
            <w:tcW w:w="645" w:type="dxa"/>
          </w:tcPr>
          <w:p>
            <w:pPr>
              <w:pStyle w:val="5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5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color="000000" w:sz="6" w:space="0"/>
            </w:tcBorders>
          </w:tcPr>
          <w:p>
            <w:pPr>
              <w:pStyle w:val="5"/>
              <w:spacing w:line="251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spacing w:line="251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7" w:type="dxa"/>
          </w:tcPr>
          <w:p>
            <w:pPr>
              <w:pStyle w:val="5"/>
              <w:spacing w:line="251" w:lineRule="exact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36" w:type="dxa"/>
          </w:tcPr>
          <w:p>
            <w:pPr>
              <w:pStyle w:val="5"/>
              <w:spacing w:line="251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</w:tcPr>
          <w:p>
            <w:pPr>
              <w:pStyle w:val="5"/>
              <w:spacing w:line="251" w:lineRule="exact"/>
              <w:ind w:left="7"/>
              <w:jc w:val="left"/>
              <w:rPr>
                <w:sz w:val="26"/>
              </w:rPr>
            </w:pPr>
            <w:r>
              <w:rPr>
                <w:sz w:val="26"/>
              </w:rPr>
              <w:t>Химия</w:t>
            </w:r>
          </w:p>
        </w:tc>
        <w:tc>
          <w:tcPr>
            <w:tcW w:w="645" w:type="dxa"/>
          </w:tcPr>
          <w:p>
            <w:pPr>
              <w:pStyle w:val="5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5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color="000000" w:sz="6" w:space="0"/>
            </w:tcBorders>
          </w:tcPr>
          <w:p>
            <w:pPr>
              <w:pStyle w:val="5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spacing w:line="251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7" w:type="dxa"/>
          </w:tcPr>
          <w:p>
            <w:pPr>
              <w:pStyle w:val="5"/>
              <w:spacing w:line="251" w:lineRule="exact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36" w:type="dxa"/>
          </w:tcPr>
          <w:p>
            <w:pPr>
              <w:pStyle w:val="5"/>
              <w:spacing w:line="251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4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</w:tcPr>
          <w:p>
            <w:pPr>
              <w:pStyle w:val="5"/>
              <w:ind w:left="7"/>
              <w:jc w:val="left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  <w:tc>
          <w:tcPr>
            <w:tcW w:w="645" w:type="dxa"/>
          </w:tcPr>
          <w:p>
            <w:pPr>
              <w:pStyle w:val="5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0" w:type="dxa"/>
          </w:tcPr>
          <w:p>
            <w:pPr>
              <w:pStyle w:val="5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6" w:type="dxa"/>
            <w:tcBorders>
              <w:right w:val="single" w:color="000000" w:sz="6" w:space="0"/>
            </w:tcBorders>
          </w:tcPr>
          <w:p>
            <w:pPr>
              <w:pStyle w:val="5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7" w:type="dxa"/>
          </w:tcPr>
          <w:p>
            <w:pPr>
              <w:pStyle w:val="5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36" w:type="dxa"/>
          </w:tcPr>
          <w:p>
            <w:pPr>
              <w:pStyle w:val="5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</w:tbl>
    <w:tbl>
      <w:tblPr>
        <w:tblStyle w:val="6"/>
        <w:tblpPr w:leftFromText="180" w:rightFromText="180" w:vertAnchor="text" w:horzAnchor="margin" w:tblpX="152" w:tblpY="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7"/>
        <w:gridCol w:w="3685"/>
        <w:gridCol w:w="709"/>
        <w:gridCol w:w="709"/>
        <w:gridCol w:w="567"/>
        <w:gridCol w:w="709"/>
        <w:gridCol w:w="567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2557" w:type="dxa"/>
          </w:tcPr>
          <w:p>
            <w:pPr>
              <w:pStyle w:val="5"/>
              <w:spacing w:line="240" w:lineRule="auto"/>
              <w:ind w:left="4" w:right="412"/>
              <w:jc w:val="left"/>
              <w:rPr>
                <w:sz w:val="26"/>
              </w:rPr>
            </w:pPr>
            <w:r>
              <w:rPr>
                <w:sz w:val="26"/>
              </w:rPr>
              <w:t>Основы духовно-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3685" w:type="dxa"/>
          </w:tcPr>
          <w:p>
            <w:pPr>
              <w:pStyle w:val="5"/>
              <w:spacing w:line="240" w:lineRule="auto"/>
              <w:ind w:left="7" w:right="265"/>
              <w:jc w:val="left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духовно-нравственной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09" w:type="dxa"/>
          </w:tcPr>
          <w:p>
            <w:pPr>
              <w:pStyle w:val="5"/>
              <w:spacing w:line="294" w:lineRule="exact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9" w:type="dxa"/>
          </w:tcPr>
          <w:p>
            <w:pPr>
              <w:pStyle w:val="5"/>
              <w:spacing w:line="294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7" w:type="dxa"/>
            <w:tcBorders>
              <w:right w:val="single" w:color="000000" w:sz="6" w:space="0"/>
            </w:tcBorders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5"/>
              <w:spacing w:line="294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57" w:type="dxa"/>
            <w:vMerge w:val="restart"/>
          </w:tcPr>
          <w:p>
            <w:pPr>
              <w:pStyle w:val="5"/>
              <w:ind w:left="4"/>
              <w:jc w:val="left"/>
              <w:rPr>
                <w:sz w:val="26"/>
              </w:rPr>
            </w:pPr>
            <w:r>
              <w:rPr>
                <w:sz w:val="26"/>
              </w:rPr>
              <w:t>Искусство</w:t>
            </w:r>
          </w:p>
        </w:tc>
        <w:tc>
          <w:tcPr>
            <w:tcW w:w="3685" w:type="dxa"/>
          </w:tcPr>
          <w:p>
            <w:pPr>
              <w:pStyle w:val="5"/>
              <w:spacing w:line="251" w:lineRule="exact"/>
              <w:ind w:left="7"/>
              <w:jc w:val="left"/>
              <w:rPr>
                <w:sz w:val="26"/>
              </w:rPr>
            </w:pPr>
            <w:r>
              <w:rPr>
                <w:sz w:val="26"/>
              </w:rPr>
              <w:t>Изобразительное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</w:p>
        </w:tc>
        <w:tc>
          <w:tcPr>
            <w:tcW w:w="709" w:type="dxa"/>
          </w:tcPr>
          <w:p>
            <w:pPr>
              <w:pStyle w:val="5"/>
              <w:spacing w:line="251" w:lineRule="exact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9" w:type="dxa"/>
          </w:tcPr>
          <w:p>
            <w:pPr>
              <w:pStyle w:val="5"/>
              <w:spacing w:line="25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7" w:type="dxa"/>
            <w:tcBorders>
              <w:right w:val="single" w:color="000000" w:sz="6" w:space="0"/>
            </w:tcBorders>
          </w:tcPr>
          <w:p>
            <w:pPr>
              <w:pStyle w:val="5"/>
              <w:spacing w:line="251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5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5"/>
              <w:spacing w:line="251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5"/>
              <w:spacing w:line="251" w:lineRule="exact"/>
              <w:ind w:left="7"/>
              <w:jc w:val="left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709" w:type="dxa"/>
          </w:tcPr>
          <w:p>
            <w:pPr>
              <w:pStyle w:val="5"/>
              <w:spacing w:line="251" w:lineRule="exact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9" w:type="dxa"/>
          </w:tcPr>
          <w:p>
            <w:pPr>
              <w:pStyle w:val="5"/>
              <w:spacing w:line="25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7" w:type="dxa"/>
            <w:tcBorders>
              <w:right w:val="single" w:color="000000" w:sz="6" w:space="0"/>
            </w:tcBorders>
          </w:tcPr>
          <w:p>
            <w:pPr>
              <w:pStyle w:val="5"/>
              <w:spacing w:line="251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spacing w:line="251" w:lineRule="exact"/>
              <w:ind w:left="1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7" w:type="dxa"/>
          </w:tcPr>
          <w:p>
            <w:pPr>
              <w:pStyle w:val="5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5"/>
              <w:spacing w:line="251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57" w:type="dxa"/>
          </w:tcPr>
          <w:p>
            <w:pPr>
              <w:pStyle w:val="5"/>
              <w:spacing w:line="251" w:lineRule="exact"/>
              <w:ind w:left="4"/>
              <w:jc w:val="left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3685" w:type="dxa"/>
          </w:tcPr>
          <w:p>
            <w:pPr>
              <w:pStyle w:val="5"/>
              <w:spacing w:line="251" w:lineRule="exact"/>
              <w:ind w:left="7"/>
              <w:jc w:val="left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709" w:type="dxa"/>
          </w:tcPr>
          <w:p>
            <w:pPr>
              <w:pStyle w:val="5"/>
              <w:spacing w:line="251" w:lineRule="exact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9" w:type="dxa"/>
          </w:tcPr>
          <w:p>
            <w:pPr>
              <w:pStyle w:val="5"/>
              <w:spacing w:line="25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7" w:type="dxa"/>
            <w:tcBorders>
              <w:right w:val="single" w:color="000000" w:sz="6" w:space="0"/>
            </w:tcBorders>
          </w:tcPr>
          <w:p>
            <w:pPr>
              <w:pStyle w:val="5"/>
              <w:spacing w:line="251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spacing w:line="251" w:lineRule="exact"/>
              <w:ind w:left="1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7" w:type="dxa"/>
          </w:tcPr>
          <w:p>
            <w:pPr>
              <w:pStyle w:val="5"/>
              <w:spacing w:line="251" w:lineRule="exact"/>
              <w:ind w:left="19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08" w:type="dxa"/>
          </w:tcPr>
          <w:p>
            <w:pPr>
              <w:pStyle w:val="5"/>
              <w:spacing w:line="251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57" w:type="dxa"/>
            <w:vMerge w:val="restart"/>
          </w:tcPr>
          <w:p>
            <w:pPr>
              <w:pStyle w:val="5"/>
              <w:spacing w:line="240" w:lineRule="auto"/>
              <w:ind w:left="4" w:right="57"/>
              <w:jc w:val="left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</w:p>
        </w:tc>
        <w:tc>
          <w:tcPr>
            <w:tcW w:w="3685" w:type="dxa"/>
          </w:tcPr>
          <w:p>
            <w:pPr>
              <w:pStyle w:val="5"/>
              <w:spacing w:line="251" w:lineRule="exact"/>
              <w:ind w:left="7"/>
              <w:jc w:val="left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709" w:type="dxa"/>
          </w:tcPr>
          <w:p>
            <w:pPr>
              <w:pStyle w:val="5"/>
              <w:spacing w:line="251" w:lineRule="exact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9" w:type="dxa"/>
          </w:tcPr>
          <w:p>
            <w:pPr>
              <w:pStyle w:val="5"/>
              <w:spacing w:line="251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7" w:type="dxa"/>
            <w:tcBorders>
              <w:right w:val="single" w:color="000000" w:sz="6" w:space="0"/>
            </w:tcBorders>
          </w:tcPr>
          <w:p>
            <w:pPr>
              <w:pStyle w:val="5"/>
              <w:spacing w:line="251" w:lineRule="exact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spacing w:line="251" w:lineRule="exact"/>
              <w:ind w:left="11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7" w:type="dxa"/>
          </w:tcPr>
          <w:p>
            <w:pPr>
              <w:pStyle w:val="5"/>
              <w:spacing w:line="251" w:lineRule="exact"/>
              <w:ind w:left="1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08" w:type="dxa"/>
          </w:tcPr>
          <w:p>
            <w:pPr>
              <w:pStyle w:val="5"/>
              <w:spacing w:line="251" w:lineRule="exact"/>
              <w:ind w:left="30" w:right="14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5"/>
              <w:ind w:left="7"/>
              <w:jc w:val="left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</w:p>
        </w:tc>
        <w:tc>
          <w:tcPr>
            <w:tcW w:w="709" w:type="dxa"/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7" w:type="dxa"/>
            <w:tcBorders>
              <w:right w:val="single" w:color="000000" w:sz="6" w:space="0"/>
            </w:tcBorders>
          </w:tcPr>
          <w:p>
            <w:pPr>
              <w:pStyle w:val="5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ind w:left="1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7" w:type="dxa"/>
          </w:tcPr>
          <w:p>
            <w:pPr>
              <w:pStyle w:val="5"/>
              <w:ind w:left="1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8" w:type="dxa"/>
          </w:tcPr>
          <w:p>
            <w:pPr>
              <w:pStyle w:val="5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42" w:type="dxa"/>
            <w:gridSpan w:val="2"/>
          </w:tcPr>
          <w:p>
            <w:pPr>
              <w:pStyle w:val="5"/>
              <w:spacing w:line="251" w:lineRule="exact"/>
              <w:ind w:left="4"/>
              <w:jc w:val="left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709" w:type="dxa"/>
          </w:tcPr>
          <w:p>
            <w:pPr>
              <w:pStyle w:val="5"/>
              <w:spacing w:line="251" w:lineRule="exact"/>
              <w:ind w:left="110" w:right="95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709" w:type="dxa"/>
          </w:tcPr>
          <w:p>
            <w:pPr>
              <w:pStyle w:val="5"/>
              <w:spacing w:line="251" w:lineRule="exact"/>
              <w:ind w:left="75" w:right="62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567" w:type="dxa"/>
            <w:tcBorders>
              <w:right w:val="single" w:color="000000" w:sz="6" w:space="0"/>
            </w:tcBorders>
          </w:tcPr>
          <w:p>
            <w:pPr>
              <w:pStyle w:val="5"/>
              <w:spacing w:line="251" w:lineRule="exact"/>
              <w:ind w:left="16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spacing w:line="251" w:lineRule="exact"/>
              <w:ind w:left="73" w:right="62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567" w:type="dxa"/>
          </w:tcPr>
          <w:p>
            <w:pPr>
              <w:pStyle w:val="5"/>
              <w:spacing w:line="251" w:lineRule="exact"/>
              <w:ind w:left="19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708" w:type="dxa"/>
          </w:tcPr>
          <w:p>
            <w:pPr>
              <w:pStyle w:val="5"/>
              <w:spacing w:line="251" w:lineRule="exact"/>
              <w:ind w:left="30" w:right="14"/>
              <w:rPr>
                <w:sz w:val="26"/>
              </w:rPr>
            </w:pPr>
            <w:r>
              <w:rPr>
                <w:sz w:val="26"/>
              </w:rPr>
              <w:t>157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242" w:type="dxa"/>
            <w:gridSpan w:val="2"/>
          </w:tcPr>
          <w:p>
            <w:pPr>
              <w:pStyle w:val="5"/>
              <w:spacing w:line="242" w:lineRule="auto"/>
              <w:ind w:left="4" w:right="448"/>
              <w:jc w:val="left"/>
              <w:rPr>
                <w:sz w:val="26"/>
              </w:rPr>
            </w:pPr>
            <w:r>
              <w:rPr>
                <w:sz w:val="26"/>
              </w:rPr>
              <w:t>Часть,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формируемая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участниками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</w:p>
        </w:tc>
        <w:tc>
          <w:tcPr>
            <w:tcW w:w="709" w:type="dxa"/>
          </w:tcPr>
          <w:p>
            <w:pPr>
              <w:pStyle w:val="5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09" w:type="dxa"/>
          </w:tcPr>
          <w:p>
            <w:pPr>
              <w:pStyle w:val="5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567" w:type="dxa"/>
            <w:tcBorders>
              <w:right w:val="single" w:color="000000" w:sz="6" w:space="0"/>
            </w:tcBorders>
          </w:tcPr>
          <w:p>
            <w:pPr>
              <w:pStyle w:val="5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ind w:left="11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567" w:type="dxa"/>
          </w:tcPr>
          <w:p>
            <w:pPr>
              <w:pStyle w:val="5"/>
              <w:ind w:left="19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708" w:type="dxa"/>
          </w:tcPr>
          <w:p>
            <w:pPr>
              <w:pStyle w:val="5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42" w:type="dxa"/>
            <w:gridSpan w:val="2"/>
          </w:tcPr>
          <w:p>
            <w:pPr>
              <w:pStyle w:val="5"/>
              <w:spacing w:line="251" w:lineRule="exact"/>
              <w:ind w:left="4"/>
              <w:jc w:val="left"/>
              <w:rPr>
                <w:sz w:val="26"/>
              </w:rPr>
            </w:pPr>
            <w:r>
              <w:rPr>
                <w:sz w:val="26"/>
              </w:rPr>
              <w:t>Учебные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</w:p>
        </w:tc>
        <w:tc>
          <w:tcPr>
            <w:tcW w:w="709" w:type="dxa"/>
          </w:tcPr>
          <w:p>
            <w:pPr>
              <w:pStyle w:val="5"/>
              <w:spacing w:line="251" w:lineRule="exact"/>
              <w:ind w:left="110" w:right="95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709" w:type="dxa"/>
          </w:tcPr>
          <w:p>
            <w:pPr>
              <w:pStyle w:val="5"/>
              <w:spacing w:line="251" w:lineRule="exact"/>
              <w:ind w:left="75" w:right="62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567" w:type="dxa"/>
            <w:tcBorders>
              <w:right w:val="single" w:color="000000" w:sz="6" w:space="0"/>
            </w:tcBorders>
          </w:tcPr>
          <w:p>
            <w:pPr>
              <w:pStyle w:val="5"/>
              <w:spacing w:line="251" w:lineRule="exact"/>
              <w:ind w:left="16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spacing w:line="251" w:lineRule="exact"/>
              <w:ind w:left="73" w:right="62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567" w:type="dxa"/>
          </w:tcPr>
          <w:p>
            <w:pPr>
              <w:pStyle w:val="5"/>
              <w:spacing w:line="251" w:lineRule="exact"/>
              <w:ind w:left="19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708" w:type="dxa"/>
          </w:tcPr>
          <w:p>
            <w:pPr>
              <w:pStyle w:val="5"/>
              <w:spacing w:line="251" w:lineRule="exact"/>
              <w:ind w:left="30" w:right="14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42" w:type="dxa"/>
            <w:gridSpan w:val="2"/>
          </w:tcPr>
          <w:p>
            <w:pPr>
              <w:pStyle w:val="5"/>
              <w:spacing w:line="251" w:lineRule="exact"/>
              <w:ind w:left="4"/>
              <w:jc w:val="left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709" w:type="dxa"/>
          </w:tcPr>
          <w:p>
            <w:pPr>
              <w:pStyle w:val="5"/>
              <w:spacing w:line="251" w:lineRule="exact"/>
              <w:ind w:left="110" w:right="95"/>
              <w:rPr>
                <w:sz w:val="26"/>
              </w:rPr>
            </w:pPr>
            <w:r>
              <w:rPr>
                <w:sz w:val="26"/>
              </w:rPr>
              <w:t>986</w:t>
            </w:r>
          </w:p>
        </w:tc>
        <w:tc>
          <w:tcPr>
            <w:tcW w:w="709" w:type="dxa"/>
          </w:tcPr>
          <w:p>
            <w:pPr>
              <w:pStyle w:val="5"/>
              <w:spacing w:line="251" w:lineRule="exact"/>
              <w:ind w:left="75" w:right="62"/>
              <w:rPr>
                <w:sz w:val="26"/>
              </w:rPr>
            </w:pPr>
            <w:r>
              <w:rPr>
                <w:sz w:val="26"/>
              </w:rPr>
              <w:t>1020</w:t>
            </w:r>
          </w:p>
        </w:tc>
        <w:tc>
          <w:tcPr>
            <w:tcW w:w="567" w:type="dxa"/>
            <w:tcBorders>
              <w:right w:val="single" w:color="000000" w:sz="6" w:space="0"/>
            </w:tcBorders>
          </w:tcPr>
          <w:p>
            <w:pPr>
              <w:pStyle w:val="5"/>
              <w:spacing w:line="251" w:lineRule="exact"/>
              <w:ind w:left="12"/>
              <w:rPr>
                <w:sz w:val="26"/>
              </w:rPr>
            </w:pPr>
            <w:r>
              <w:rPr>
                <w:sz w:val="26"/>
              </w:rPr>
              <w:t>1088</w:t>
            </w: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spacing w:line="251" w:lineRule="exact"/>
              <w:ind w:left="73" w:right="62"/>
              <w:rPr>
                <w:sz w:val="26"/>
              </w:rPr>
            </w:pPr>
            <w:r>
              <w:rPr>
                <w:sz w:val="26"/>
              </w:rPr>
              <w:t>1122</w:t>
            </w:r>
          </w:p>
        </w:tc>
        <w:tc>
          <w:tcPr>
            <w:tcW w:w="567" w:type="dxa"/>
          </w:tcPr>
          <w:p>
            <w:pPr>
              <w:pStyle w:val="5"/>
              <w:spacing w:line="251" w:lineRule="exact"/>
              <w:ind w:left="14"/>
              <w:rPr>
                <w:sz w:val="26"/>
              </w:rPr>
            </w:pPr>
            <w:r>
              <w:rPr>
                <w:sz w:val="26"/>
              </w:rPr>
              <w:t>1122</w:t>
            </w:r>
          </w:p>
        </w:tc>
        <w:tc>
          <w:tcPr>
            <w:tcW w:w="708" w:type="dxa"/>
          </w:tcPr>
          <w:p>
            <w:pPr>
              <w:pStyle w:val="5"/>
              <w:spacing w:line="251" w:lineRule="exact"/>
              <w:ind w:left="30" w:right="14"/>
              <w:rPr>
                <w:sz w:val="26"/>
              </w:rPr>
            </w:pPr>
            <w:r>
              <w:rPr>
                <w:sz w:val="26"/>
              </w:rPr>
              <w:t>5338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242" w:type="dxa"/>
            <w:gridSpan w:val="2"/>
          </w:tcPr>
          <w:p>
            <w:pPr>
              <w:pStyle w:val="5"/>
              <w:spacing w:line="240" w:lineRule="auto"/>
              <w:ind w:left="4"/>
              <w:jc w:val="left"/>
              <w:rPr>
                <w:sz w:val="26"/>
              </w:rPr>
            </w:pPr>
            <w:r>
              <w:rPr>
                <w:sz w:val="26"/>
              </w:rPr>
              <w:t>Максимально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допустимая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нагрузка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position w:val="1"/>
                <w:sz w:val="26"/>
              </w:rPr>
              <w:t>при</w:t>
            </w:r>
            <w:r>
              <w:rPr>
                <w:spacing w:val="-4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5-</w:t>
            </w:r>
            <w:r>
              <w:rPr>
                <w:spacing w:val="-62"/>
                <w:position w:val="1"/>
                <w:sz w:val="26"/>
              </w:rPr>
              <w:t xml:space="preserve"> </w:t>
            </w:r>
            <w:r>
              <w:rPr>
                <w:sz w:val="26"/>
              </w:rPr>
              <w:t>дневной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неделе)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действующими</w:t>
            </w:r>
          </w:p>
          <w:p>
            <w:pPr>
              <w:pStyle w:val="5"/>
              <w:spacing w:line="240" w:lineRule="auto"/>
              <w:ind w:left="4"/>
              <w:jc w:val="left"/>
              <w:rPr>
                <w:sz w:val="26"/>
              </w:rPr>
            </w:pPr>
            <w:r>
              <w:rPr>
                <w:sz w:val="26"/>
              </w:rPr>
              <w:t>санитарными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правилами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нормами</w:t>
            </w:r>
          </w:p>
        </w:tc>
        <w:tc>
          <w:tcPr>
            <w:tcW w:w="709" w:type="dxa"/>
          </w:tcPr>
          <w:p>
            <w:pPr>
              <w:pStyle w:val="5"/>
              <w:ind w:left="110" w:right="95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709" w:type="dxa"/>
          </w:tcPr>
          <w:p>
            <w:pPr>
              <w:pStyle w:val="5"/>
              <w:ind w:left="75" w:right="62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567" w:type="dxa"/>
            <w:tcBorders>
              <w:right w:val="single" w:color="000000" w:sz="6" w:space="0"/>
            </w:tcBorders>
          </w:tcPr>
          <w:p>
            <w:pPr>
              <w:pStyle w:val="5"/>
              <w:ind w:left="16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709" w:type="dxa"/>
            <w:tcBorders>
              <w:left w:val="single" w:color="000000" w:sz="6" w:space="0"/>
            </w:tcBorders>
          </w:tcPr>
          <w:p>
            <w:pPr>
              <w:pStyle w:val="5"/>
              <w:ind w:left="73" w:right="62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567" w:type="dxa"/>
          </w:tcPr>
          <w:p>
            <w:pPr>
              <w:pStyle w:val="5"/>
              <w:ind w:left="19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708" w:type="dxa"/>
          </w:tcPr>
          <w:p>
            <w:pPr>
              <w:pStyle w:val="5"/>
              <w:ind w:left="30" w:right="14"/>
              <w:rPr>
                <w:sz w:val="26"/>
              </w:rPr>
            </w:pPr>
            <w:r>
              <w:rPr>
                <w:sz w:val="26"/>
              </w:rPr>
              <w:t>157</w:t>
            </w:r>
          </w:p>
        </w:tc>
      </w:tr>
    </w:tbl>
    <w:p>
      <w:pPr>
        <w:rPr>
          <w:sz w:val="26"/>
        </w:rPr>
        <w:sectPr>
          <w:pgSz w:w="11910" w:h="16850"/>
          <w:pgMar w:top="1000" w:right="300" w:bottom="740" w:left="1020" w:header="569" w:footer="548" w:gutter="0"/>
          <w:cols w:space="720" w:num="1"/>
        </w:sectPr>
      </w:pPr>
    </w:p>
    <w:p>
      <w:pPr>
        <w:pStyle w:val="4"/>
        <w:spacing w:before="10"/>
        <w:ind w:left="0" w:firstLine="0"/>
        <w:jc w:val="left"/>
        <w:rPr>
          <w:sz w:val="10"/>
        </w:rPr>
      </w:pPr>
    </w:p>
    <w:p>
      <w:pPr>
        <w:pStyle w:val="4"/>
        <w:spacing w:before="4"/>
        <w:ind w:left="0" w:firstLine="0"/>
        <w:jc w:val="left"/>
        <w:rPr>
          <w:sz w:val="8"/>
        </w:rPr>
      </w:pPr>
    </w:p>
    <w:p>
      <w:pPr>
        <w:pStyle w:val="4"/>
        <w:spacing w:before="5"/>
        <w:ind w:left="0" w:firstLine="0"/>
        <w:jc w:val="left"/>
        <w:rPr>
          <w:sz w:val="25"/>
        </w:rPr>
      </w:pPr>
    </w:p>
    <w:p>
      <w:pPr>
        <w:pStyle w:val="4"/>
        <w:ind w:left="0" w:firstLine="0"/>
        <w:jc w:val="left"/>
        <w:rPr>
          <w:sz w:val="20"/>
        </w:rPr>
      </w:pPr>
    </w:p>
    <w:p>
      <w:pPr>
        <w:pStyle w:val="4"/>
        <w:spacing w:before="7"/>
        <w:ind w:left="0" w:firstLine="0"/>
        <w:jc w:val="left"/>
        <w:rPr>
          <w:sz w:val="15"/>
        </w:rPr>
      </w:pPr>
    </w:p>
    <w:p>
      <w:pPr>
        <w:pStyle w:val="4"/>
        <w:spacing w:before="89" w:line="360" w:lineRule="auto"/>
        <w:ind w:right="269"/>
      </w:pPr>
      <w:r>
        <w:t>Федеральный недельный учебный план является ориентиром при разработке</w:t>
      </w:r>
      <w:r>
        <w:rPr>
          <w:spacing w:val="1"/>
        </w:rPr>
        <w:t xml:space="preserve"> </w:t>
      </w:r>
      <w:r>
        <w:t>учебного     плана     образовательной     организации,     в      котором     отражаются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конкретизируются основные</w:t>
      </w:r>
      <w:r>
        <w:rPr>
          <w:spacing w:val="-4"/>
        </w:rPr>
        <w:t xml:space="preserve"> </w:t>
      </w:r>
      <w:r>
        <w:t>показатели учебного</w:t>
      </w:r>
      <w:r>
        <w:rPr>
          <w:spacing w:val="1"/>
        </w:rPr>
        <w:t xml:space="preserve"> </w:t>
      </w:r>
      <w:r>
        <w:t>плана:</w:t>
      </w:r>
    </w:p>
    <w:p>
      <w:pPr>
        <w:pStyle w:val="4"/>
        <w:spacing w:before="1"/>
        <w:ind w:left="821" w:firstLine="0"/>
      </w:pPr>
      <w:r>
        <w:t>состав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>
      <w:pPr>
        <w:pStyle w:val="4"/>
        <w:tabs>
          <w:tab w:val="left" w:pos="2310"/>
          <w:tab w:val="left" w:pos="4333"/>
          <w:tab w:val="left" w:pos="5690"/>
          <w:tab w:val="left" w:pos="7023"/>
          <w:tab w:val="left" w:pos="8687"/>
          <w:tab w:val="left" w:pos="9227"/>
        </w:tabs>
        <w:spacing w:before="160" w:line="360" w:lineRule="auto"/>
        <w:ind w:right="271"/>
        <w:jc w:val="left"/>
      </w:pPr>
      <w:r>
        <w:t>недельное</w:t>
      </w:r>
      <w:r>
        <w:tab/>
      </w:r>
      <w:r>
        <w:t>распределение</w:t>
      </w:r>
      <w:r>
        <w:tab/>
      </w:r>
      <w:r>
        <w:t>учебного</w:t>
      </w:r>
      <w:r>
        <w:tab/>
      </w:r>
      <w:r>
        <w:t>времени,</w:t>
      </w:r>
      <w:r>
        <w:tab/>
      </w:r>
      <w:r>
        <w:t>отводимого</w:t>
      </w:r>
      <w:r>
        <w:tab/>
      </w:r>
      <w:r>
        <w:t>на</w:t>
      </w:r>
      <w:r>
        <w:tab/>
      </w:r>
      <w:r>
        <w:rPr>
          <w:spacing w:val="-1"/>
        </w:rPr>
        <w:t>освоение</w:t>
      </w:r>
      <w:r>
        <w:rPr>
          <w:spacing w:val="-6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 по классам и учебным</w:t>
      </w:r>
      <w:r>
        <w:rPr>
          <w:spacing w:val="-1"/>
        </w:rPr>
        <w:t xml:space="preserve"> </w:t>
      </w:r>
      <w:r>
        <w:t>предметам;</w:t>
      </w:r>
    </w:p>
    <w:p>
      <w:pPr>
        <w:pStyle w:val="4"/>
        <w:spacing w:before="2" w:line="360" w:lineRule="auto"/>
        <w:jc w:val="left"/>
      </w:pPr>
      <w:r>
        <w:t>максимально</w:t>
      </w:r>
      <w:r>
        <w:rPr>
          <w:spacing w:val="56"/>
        </w:rPr>
        <w:t xml:space="preserve"> </w:t>
      </w:r>
      <w:r>
        <w:t>допустимая</w:t>
      </w:r>
      <w:r>
        <w:rPr>
          <w:spacing w:val="57"/>
        </w:rPr>
        <w:t xml:space="preserve"> </w:t>
      </w:r>
      <w:r>
        <w:t>недельная</w:t>
      </w:r>
      <w:r>
        <w:rPr>
          <w:spacing w:val="57"/>
        </w:rPr>
        <w:t xml:space="preserve"> </w:t>
      </w:r>
      <w:r>
        <w:t>нагрузка</w:t>
      </w:r>
      <w:r>
        <w:rPr>
          <w:spacing w:val="58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максимальная</w:t>
      </w:r>
      <w:r>
        <w:rPr>
          <w:spacing w:val="-67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деления классов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группы;</w:t>
      </w:r>
    </w:p>
    <w:p>
      <w:pPr>
        <w:pStyle w:val="4"/>
        <w:spacing w:line="321" w:lineRule="exact"/>
        <w:ind w:left="821" w:firstLine="0"/>
        <w:jc w:val="left"/>
      </w:pPr>
      <w:r>
        <w:t>план</w:t>
      </w:r>
      <w:r>
        <w:rPr>
          <w:spacing w:val="-3"/>
        </w:rPr>
        <w:t xml:space="preserve"> </w:t>
      </w:r>
      <w:r>
        <w:t>комплектования</w:t>
      </w:r>
      <w:r>
        <w:rPr>
          <w:spacing w:val="-4"/>
        </w:rPr>
        <w:t xml:space="preserve"> </w:t>
      </w:r>
      <w:r>
        <w:t>классов.</w:t>
      </w:r>
    </w:p>
    <w:p>
      <w:pPr>
        <w:spacing w:line="321" w:lineRule="exact"/>
        <w:sectPr>
          <w:pgSz w:w="11910" w:h="16850"/>
          <w:pgMar w:top="1000" w:right="300" w:bottom="740" w:left="1020" w:header="569" w:footer="548" w:gutter="0"/>
          <w:cols w:space="720" w:num="1"/>
        </w:sectPr>
      </w:pPr>
    </w:p>
    <w:p>
      <w:pPr>
        <w:pStyle w:val="4"/>
        <w:spacing w:before="118" w:line="360" w:lineRule="auto"/>
        <w:ind w:right="261"/>
      </w:pPr>
      <w:r>
        <w:t>Учебный   план   образовательной   организации   может   также   составляться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образовательной организации. Учебные планы могут быть разными в отношении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параллели.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создаваться</w:t>
      </w:r>
      <w:r>
        <w:rPr>
          <w:spacing w:val="7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учебные</w:t>
      </w:r>
      <w:r>
        <w:rPr>
          <w:spacing w:val="55"/>
        </w:rPr>
        <w:t xml:space="preserve"> </w:t>
      </w:r>
      <w:r>
        <w:t>планы</w:t>
      </w:r>
      <w:r>
        <w:rPr>
          <w:spacing w:val="127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учетом</w:t>
      </w:r>
      <w:r>
        <w:rPr>
          <w:spacing w:val="126"/>
        </w:rPr>
        <w:t xml:space="preserve"> </w:t>
      </w:r>
      <w:r>
        <w:t>специфики</w:t>
      </w:r>
      <w:r>
        <w:rPr>
          <w:spacing w:val="127"/>
        </w:rPr>
        <w:t xml:space="preserve"> </w:t>
      </w:r>
      <w:r>
        <w:t>реализуемых</w:t>
      </w:r>
      <w:r>
        <w:rPr>
          <w:spacing w:val="125"/>
        </w:rPr>
        <w:t xml:space="preserve"> </w:t>
      </w:r>
      <w:r>
        <w:t>образовательных</w:t>
      </w:r>
      <w:r>
        <w:rPr>
          <w:spacing w:val="125"/>
        </w:rPr>
        <w:t xml:space="preserve"> </w:t>
      </w:r>
      <w:r>
        <w:t>программ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(лицеи,</w:t>
      </w:r>
      <w:r>
        <w:rPr>
          <w:spacing w:val="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углубленным</w:t>
      </w:r>
      <w:r>
        <w:rPr>
          <w:spacing w:val="-2"/>
        </w:rPr>
        <w:t xml:space="preserve"> </w:t>
      </w:r>
      <w:r>
        <w:t>изучением</w:t>
      </w:r>
      <w:r>
        <w:rPr>
          <w:spacing w:val="-5"/>
        </w:rPr>
        <w:t xml:space="preserve"> </w:t>
      </w:r>
      <w:r>
        <w:t>отдельных предметов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>
      <w:pPr>
        <w:pStyle w:val="4"/>
        <w:spacing w:before="2" w:line="360" w:lineRule="auto"/>
        <w:ind w:right="262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отдельной части или всего объема учебного предмета, курса, дисциплины 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  следует   придерживаться   рекомендаций   Минпросвещения  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Рособрнадзора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процедур.</w:t>
      </w:r>
    </w:p>
    <w:p>
      <w:pPr>
        <w:pStyle w:val="4"/>
        <w:spacing w:before="1" w:line="360" w:lineRule="auto"/>
        <w:ind w:right="262"/>
      </w:pPr>
      <w:r>
        <w:t>Суммарный объём домашнего задания по всем предметам для каждого класса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превышать</w:t>
      </w:r>
      <w:r>
        <w:rPr>
          <w:spacing w:val="70"/>
        </w:rPr>
        <w:t xml:space="preserve"> </w:t>
      </w:r>
      <w:r>
        <w:t>продолжительности</w:t>
      </w:r>
      <w:r>
        <w:rPr>
          <w:spacing w:val="70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часа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5</w:t>
      </w:r>
      <w:r>
        <w:rPr>
          <w:spacing w:val="70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6-8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3,5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9-11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осуществляется координация и контроль объёма домашнего 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нормами.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113C5"/>
    <w:rsid w:val="7B75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2" w:firstLine="708"/>
      <w:jc w:val="both"/>
    </w:pPr>
    <w:rPr>
      <w:sz w:val="28"/>
      <w:szCs w:val="28"/>
    </w:rPr>
  </w:style>
  <w:style w:type="paragraph" w:customStyle="1" w:styleId="5">
    <w:name w:val="Table Paragraph"/>
    <w:basedOn w:val="1"/>
    <w:qFormat/>
    <w:uiPriority w:val="1"/>
    <w:pPr>
      <w:spacing w:line="291" w:lineRule="exact"/>
      <w:jc w:val="center"/>
    </w:p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2023-10-21T06:11:00Z</dcterms:created>
  <dc:creator>user</dc:creator>
  <cp:lastModifiedBy>user</cp:lastModifiedBy>
  <dcterms:modified xsi:type="dcterms:W3CDTF">2023-10-21T06:24:36Z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F64DA5918A1741D9B7EE3FF5C48E3B3F_12</vt:lpwstr>
  </property>
</Properties>
</file>